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8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59" w:line="175" w:lineRule="auto"/>
        <w:ind w:left="4424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  <w:t>曲水县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政府信息主动公开基本目录</w:t>
      </w:r>
    </w:p>
    <w:tbl>
      <w:tblPr>
        <w:tblStyle w:val="5"/>
        <w:tblW w:w="14514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C7ED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883"/>
        <w:gridCol w:w="1674"/>
        <w:gridCol w:w="1609"/>
        <w:gridCol w:w="2656"/>
        <w:gridCol w:w="2369"/>
        <w:gridCol w:w="1255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6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</w:tcBorders>
            <w:shd w:val="clear" w:color="auto" w:fill="C7EDCC"/>
            <w:vAlign w:val="top"/>
          </w:tcPr>
          <w:p>
            <w:pPr>
              <w:pStyle w:val="6"/>
              <w:spacing w:before="188" w:line="223" w:lineRule="auto"/>
              <w:ind w:left="293"/>
            </w:pPr>
            <w:r>
              <w:rPr>
                <w:b/>
                <w:bCs/>
                <w:color w:val="333333"/>
                <w:spacing w:val="-2"/>
              </w:rPr>
              <w:t>序号</w:t>
            </w:r>
          </w:p>
        </w:tc>
        <w:tc>
          <w:tcPr>
            <w:tcW w:w="5166" w:type="dxa"/>
            <w:gridSpan w:val="3"/>
            <w:tcBorders>
              <w:top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59" w:line="216" w:lineRule="auto"/>
              <w:ind w:left="2208"/>
            </w:pPr>
            <w:r>
              <w:rPr>
                <w:b/>
                <w:bCs/>
                <w:color w:val="333333"/>
              </w:rPr>
              <w:t>事项名称</w:t>
            </w:r>
          </w:p>
        </w:tc>
        <w:tc>
          <w:tcPr>
            <w:tcW w:w="2656" w:type="dxa"/>
            <w:vMerge w:val="restart"/>
            <w:tcBorders>
              <w:top w:val="single" w:color="000000" w:sz="12" w:space="0"/>
              <w:bottom w:val="nil"/>
            </w:tcBorders>
            <w:shd w:val="clear" w:color="auto" w:fill="C7EDCC"/>
            <w:vAlign w:val="top"/>
          </w:tcPr>
          <w:p>
            <w:pPr>
              <w:pStyle w:val="6"/>
              <w:spacing w:before="188" w:line="222" w:lineRule="auto"/>
              <w:ind w:left="967"/>
            </w:pPr>
            <w:r>
              <w:rPr>
                <w:b/>
                <w:bCs/>
                <w:color w:val="333333"/>
                <w:spacing w:val="-1"/>
              </w:rPr>
              <w:t>公开内容</w:t>
            </w:r>
          </w:p>
        </w:tc>
        <w:tc>
          <w:tcPr>
            <w:tcW w:w="2369" w:type="dxa"/>
            <w:vMerge w:val="restart"/>
            <w:tcBorders>
              <w:top w:val="single" w:color="000000" w:sz="12" w:space="0"/>
              <w:bottom w:val="nil"/>
            </w:tcBorders>
            <w:shd w:val="clear" w:color="auto" w:fill="C7EDCC"/>
            <w:vAlign w:val="top"/>
          </w:tcPr>
          <w:p>
            <w:pPr>
              <w:pStyle w:val="6"/>
              <w:spacing w:before="188" w:line="223" w:lineRule="auto"/>
              <w:ind w:left="829"/>
            </w:pPr>
            <w:r>
              <w:rPr>
                <w:b/>
                <w:bCs/>
                <w:color w:val="333333"/>
                <w:spacing w:val="-1"/>
              </w:rPr>
              <w:t>公开主体</w:t>
            </w:r>
          </w:p>
        </w:tc>
        <w:tc>
          <w:tcPr>
            <w:tcW w:w="1255" w:type="dxa"/>
            <w:vMerge w:val="restart"/>
            <w:tcBorders>
              <w:top w:val="single" w:color="000000" w:sz="12" w:space="0"/>
              <w:bottom w:val="nil"/>
            </w:tcBorders>
            <w:shd w:val="clear" w:color="auto" w:fill="C7EDCC"/>
            <w:vAlign w:val="top"/>
          </w:tcPr>
          <w:p>
            <w:pPr>
              <w:pStyle w:val="6"/>
              <w:spacing w:before="188" w:line="223" w:lineRule="auto"/>
              <w:ind w:left="276"/>
            </w:pPr>
            <w:r>
              <w:rPr>
                <w:b/>
                <w:bCs/>
                <w:color w:val="333333"/>
                <w:spacing w:val="-1"/>
              </w:rPr>
              <w:t>公开方式</w:t>
            </w:r>
          </w:p>
        </w:tc>
        <w:tc>
          <w:tcPr>
            <w:tcW w:w="2102" w:type="dxa"/>
            <w:vMerge w:val="restart"/>
            <w:tcBorders>
              <w:top w:val="single" w:color="000000" w:sz="12" w:space="0"/>
              <w:bottom w:val="nil"/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88" w:line="222" w:lineRule="auto"/>
              <w:ind w:left="699"/>
            </w:pPr>
            <w:r>
              <w:rPr>
                <w:b/>
                <w:bCs/>
                <w:color w:val="333333"/>
                <w:spacing w:val="-1"/>
              </w:rPr>
              <w:t>公开时限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6" w:type="dxa"/>
            <w:vMerge w:val="continue"/>
            <w:tcBorders>
              <w:top w:val="nil"/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shd w:val="clear" w:color="auto" w:fill="C7EDCC"/>
            <w:vAlign w:val="top"/>
          </w:tcPr>
          <w:p>
            <w:pPr>
              <w:pStyle w:val="6"/>
              <w:spacing w:before="37" w:line="198" w:lineRule="auto"/>
              <w:ind w:left="567"/>
            </w:pPr>
            <w:r>
              <w:rPr>
                <w:b/>
                <w:bCs/>
                <w:color w:val="333333"/>
              </w:rPr>
              <w:t>一级指标</w:t>
            </w: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37" w:line="198" w:lineRule="auto"/>
              <w:ind w:left="464"/>
            </w:pPr>
            <w:r>
              <w:rPr>
                <w:b/>
                <w:bCs/>
                <w:color w:val="333333"/>
              </w:rPr>
              <w:t>二级指标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37" w:line="198" w:lineRule="auto"/>
              <w:ind w:left="434"/>
            </w:pPr>
            <w:r>
              <w:rPr>
                <w:b/>
                <w:bCs/>
                <w:color w:val="333333"/>
              </w:rPr>
              <w:t>三级指标</w:t>
            </w:r>
          </w:p>
        </w:tc>
        <w:tc>
          <w:tcPr>
            <w:tcW w:w="2656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vMerge w:val="continue"/>
            <w:tcBorders>
              <w:top w:val="nil"/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448"/>
            </w:pPr>
            <w:r>
              <w:rPr>
                <w:color w:val="333333"/>
              </w:rPr>
              <w:t>1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80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政府领导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9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政府负责人信息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267" w:line="227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65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437"/>
            </w:pPr>
            <w:r>
              <w:rPr>
                <w:color w:val="333333"/>
              </w:rPr>
              <w:t>2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568"/>
            </w:pPr>
            <w:r>
              <w:rPr>
                <w:color w:val="333333"/>
              </w:rPr>
              <w:t>机构职能</w:t>
            </w: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96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政府领导活动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39"/>
            </w:pPr>
            <w:r>
              <w:rPr>
                <w:rFonts w:hint="eastAsia"/>
                <w:color w:val="333333"/>
                <w:spacing w:val="1"/>
                <w:lang w:eastAsia="zh-CN"/>
              </w:rPr>
              <w:t>县</w:t>
            </w:r>
            <w:r>
              <w:rPr>
                <w:color w:val="333333"/>
                <w:spacing w:val="1"/>
              </w:rPr>
              <w:t>政府领导的活动及文论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269" w:line="227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68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439"/>
            </w:pPr>
            <w:r>
              <w:rPr>
                <w:color w:val="333333"/>
              </w:rPr>
              <w:t>3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6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政府工作机构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20" w:line="230" w:lineRule="auto"/>
              <w:ind w:left="35" w:right="38" w:firstLine="4"/>
              <w:jc w:val="both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政府各部门机构信息</w:t>
            </w:r>
            <w:r>
              <w:rPr>
                <w:color w:val="333333"/>
                <w:spacing w:val="-48"/>
              </w:rPr>
              <w:t xml:space="preserve"> </w:t>
            </w:r>
            <w:r>
              <w:rPr>
                <w:color w:val="333333"/>
              </w:rPr>
              <w:t xml:space="preserve">，包括职 </w:t>
            </w:r>
            <w:r>
              <w:rPr>
                <w:color w:val="333333"/>
                <w:spacing w:val="3"/>
              </w:rPr>
              <w:t>能、办公地址、办公时间、联系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方式等信息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政府各部门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5" w:lineRule="auto"/>
              <w:ind w:left="434"/>
            </w:pPr>
            <w:r>
              <w:rPr>
                <w:color w:val="333333"/>
              </w:rPr>
              <w:t>4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380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政府公文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37" w:right="50" w:firstLine="17"/>
            </w:pPr>
            <w:r>
              <w:rPr>
                <w:color w:val="333333"/>
                <w:spacing w:val="1"/>
              </w:rPr>
              <w:t>以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县</w:t>
            </w:r>
            <w:r>
              <w:rPr>
                <w:color w:val="333333"/>
                <w:spacing w:val="1"/>
              </w:rPr>
              <w:t>政府、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县</w:t>
            </w:r>
            <w:r>
              <w:rPr>
                <w:color w:val="333333"/>
                <w:spacing w:val="1"/>
              </w:rPr>
              <w:t>政府办公室名义制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1"/>
              </w:rPr>
              <w:t>发的主动公开类文件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6" w:line="183" w:lineRule="auto"/>
              <w:ind w:left="439"/>
            </w:pPr>
            <w:r>
              <w:rPr>
                <w:color w:val="333333"/>
              </w:rPr>
              <w:t>5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45" w:line="222" w:lineRule="auto"/>
              <w:ind w:left="289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直部门公文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37" w:right="47" w:firstLine="2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政府各部门、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直有关单位制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  <w:spacing w:val="1"/>
              </w:rPr>
              <w:t>发的主动公开类文件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5" w:line="221" w:lineRule="auto"/>
              <w:ind w:left="95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政府各部门、各有关单位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45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7" w:line="185" w:lineRule="auto"/>
              <w:ind w:left="436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48" w:line="221" w:lineRule="auto"/>
              <w:ind w:left="465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</w:rPr>
              <w:t>政府</w:t>
            </w:r>
            <w:r>
              <w:rPr>
                <w:rFonts w:hint="eastAsia"/>
                <w:color w:val="auto"/>
                <w:lang w:eastAsia="zh-CN"/>
              </w:rPr>
              <w:t>公告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8" w:line="221" w:lineRule="auto"/>
              <w:ind w:left="36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  <w:spacing w:val="2"/>
              </w:rPr>
              <w:t>按年、期数发布政府</w:t>
            </w:r>
            <w:r>
              <w:rPr>
                <w:rFonts w:hint="eastAsia"/>
                <w:color w:val="auto"/>
                <w:spacing w:val="2"/>
                <w:lang w:eastAsia="zh-CN"/>
              </w:rPr>
              <w:t>公告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8" w:line="221" w:lineRule="auto"/>
              <w:ind w:left="65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县</w:t>
            </w:r>
            <w:r>
              <w:rPr>
                <w:color w:val="auto"/>
              </w:rPr>
              <w:t>政府办公室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183" w:right="151" w:firstLine="91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</w:rPr>
              <w:t>政府网站</w:t>
            </w:r>
            <w:r>
              <w:rPr>
                <w:color w:val="auto"/>
                <w:spacing w:val="1"/>
              </w:rPr>
              <w:t xml:space="preserve">  </w:t>
            </w:r>
            <w:r>
              <w:rPr>
                <w:rFonts w:hint="eastAsia"/>
                <w:color w:val="auto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238" w:right="28" w:hanging="156"/>
              <w:rPr>
                <w:color w:val="auto"/>
              </w:rPr>
            </w:pPr>
            <w:r>
              <w:rPr>
                <w:color w:val="auto"/>
                <w:spacing w:val="-2"/>
              </w:rPr>
              <w:t>自该政府信息形成或变更</w:t>
            </w:r>
            <w:r>
              <w:rPr>
                <w:color w:val="auto"/>
                <w:spacing w:val="9"/>
              </w:rPr>
              <w:t xml:space="preserve"> </w:t>
            </w:r>
            <w:r>
              <w:rPr>
                <w:color w:val="auto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439"/>
            </w:pPr>
            <w:r>
              <w:rPr>
                <w:color w:val="333333"/>
              </w:rPr>
              <w:t>7</w:t>
            </w:r>
          </w:p>
        </w:tc>
        <w:tc>
          <w:tcPr>
            <w:tcW w:w="1883" w:type="dxa"/>
            <w:vMerge w:val="restart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70"/>
            </w:pPr>
            <w:r>
              <w:rPr>
                <w:color w:val="333333"/>
              </w:rPr>
              <w:t>法规文件</w:t>
            </w:r>
          </w:p>
        </w:tc>
        <w:tc>
          <w:tcPr>
            <w:tcW w:w="1674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376"/>
            </w:pPr>
            <w:r>
              <w:rPr>
                <w:color w:val="333333"/>
              </w:rPr>
              <w:t>规范性文件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74"/>
            </w:pPr>
            <w:r>
              <w:rPr>
                <w:rFonts w:hint="eastAsia"/>
                <w:lang w:eastAsia="zh-CN"/>
              </w:rPr>
              <w:t>县</w:t>
            </w:r>
            <w:r>
              <w:t>政府规范性文件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36" w:right="40" w:firstLine="3"/>
            </w:pPr>
            <w:r>
              <w:rPr>
                <w:rFonts w:hint="eastAsia"/>
                <w:lang w:eastAsia="zh-CN"/>
              </w:rPr>
              <w:t>县</w:t>
            </w:r>
            <w:r>
              <w:t>政府规范性文件</w:t>
            </w:r>
            <w:r>
              <w:rPr>
                <w:spacing w:val="-50"/>
              </w:rPr>
              <w:t xml:space="preserve"> </w:t>
            </w:r>
            <w:r>
              <w:t xml:space="preserve">，列明文号、 </w:t>
            </w:r>
            <w:r>
              <w:rPr>
                <w:spacing w:val="3"/>
              </w:rPr>
              <w:t>成文日期、发布日期、有效性等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6" w:line="185" w:lineRule="auto"/>
              <w:ind w:left="436"/>
            </w:pPr>
            <w:r>
              <w:rPr>
                <w:color w:val="333333"/>
              </w:rPr>
              <w:t>8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148" w:line="222" w:lineRule="auto"/>
              <w:ind w:left="165"/>
            </w:pPr>
            <w:r>
              <w:rPr>
                <w:spacing w:val="1"/>
              </w:rPr>
              <w:t>部门规范性文件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36" w:right="35"/>
            </w:pPr>
            <w:r>
              <w:rPr>
                <w:spacing w:val="3"/>
              </w:rPr>
              <w:t>部门规范性文件，列明文号、成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文日期、发布日期、有效性等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8" w:line="221" w:lineRule="auto"/>
              <w:ind w:left="95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政府各部门、各有关单位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4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9" w:line="185" w:lineRule="auto"/>
              <w:ind w:left="436"/>
            </w:pPr>
            <w:r>
              <w:rPr>
                <w:color w:val="333333"/>
              </w:rPr>
              <w:t>9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715" w:right="72" w:hanging="645"/>
            </w:pPr>
            <w:r>
              <w:rPr>
                <w:spacing w:val="1"/>
              </w:rPr>
              <w:t>规范性文件备案目</w:t>
            </w:r>
            <w:r>
              <w:rPr>
                <w:spacing w:val="2"/>
              </w:rPr>
              <w:t xml:space="preserve"> </w:t>
            </w:r>
            <w:r>
              <w:t>录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50" w:line="222" w:lineRule="auto"/>
              <w:ind w:left="39"/>
            </w:pPr>
            <w:r>
              <w:rPr>
                <w:spacing w:val="1"/>
              </w:rPr>
              <w:t>定期公开规范性文件备案目录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50" w:line="222" w:lineRule="auto"/>
              <w:ind w:left="834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司法局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51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7" w:line="185" w:lineRule="auto"/>
              <w:ind w:left="403"/>
            </w:pPr>
            <w:r>
              <w:rPr>
                <w:color w:val="333333"/>
                <w:spacing w:val="-9"/>
              </w:rPr>
              <w:t>10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718" w:right="72" w:hanging="648"/>
            </w:pPr>
            <w:r>
              <w:rPr>
                <w:spacing w:val="1"/>
              </w:rPr>
              <w:t>规范性文件清理结</w:t>
            </w:r>
            <w:r>
              <w:rPr>
                <w:spacing w:val="2"/>
              </w:rPr>
              <w:t xml:space="preserve"> </w:t>
            </w:r>
            <w:r>
              <w:t>果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49" w:right="38" w:hanging="11"/>
            </w:pPr>
            <w:r>
              <w:rPr>
                <w:spacing w:val="2"/>
              </w:rPr>
              <w:t>系统清理本机关2016年以后制定</w:t>
            </w:r>
            <w:r>
              <w:rPr>
                <w:spacing w:val="11"/>
              </w:rPr>
              <w:t xml:space="preserve"> </w:t>
            </w:r>
            <w:r>
              <w:t>的现行有效的行政规范性文件情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9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政府各部门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49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80" w:line="185" w:lineRule="auto"/>
              <w:ind w:left="403"/>
            </w:pPr>
            <w:r>
              <w:rPr>
                <w:color w:val="333333"/>
                <w:spacing w:val="-9"/>
              </w:rPr>
              <w:t>11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51" w:line="221" w:lineRule="auto"/>
              <w:ind w:left="467"/>
            </w:pPr>
            <w:r>
              <w:rPr>
                <w:color w:val="333333"/>
              </w:rPr>
              <w:t>法规规章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51" w:line="221" w:lineRule="auto"/>
              <w:ind w:left="33"/>
            </w:pPr>
            <w:r>
              <w:rPr>
                <w:color w:val="333333"/>
                <w:spacing w:val="1"/>
              </w:rPr>
              <w:t>政府规章文件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51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51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7" w:line="207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236" w:bottom="0" w:left="1055" w:header="0" w:footer="0" w:gutter="0"/>
          <w:cols w:space="720" w:num="1"/>
        </w:sectPr>
      </w:pPr>
    </w:p>
    <w:p>
      <w:pPr>
        <w:spacing w:before="179"/>
      </w:pPr>
    </w:p>
    <w:tbl>
      <w:tblPr>
        <w:tblStyle w:val="5"/>
        <w:tblW w:w="14514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C7ED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883"/>
        <w:gridCol w:w="1674"/>
        <w:gridCol w:w="1609"/>
        <w:gridCol w:w="2656"/>
        <w:gridCol w:w="2369"/>
        <w:gridCol w:w="1255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2" w:line="185" w:lineRule="auto"/>
              <w:ind w:left="403"/>
            </w:pPr>
            <w:r>
              <w:rPr>
                <w:color w:val="333333"/>
                <w:spacing w:val="-9"/>
              </w:rPr>
              <w:t>12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43" w:line="222" w:lineRule="auto"/>
              <w:ind w:left="465"/>
            </w:pPr>
            <w:r>
              <w:rPr>
                <w:color w:val="333333"/>
              </w:rPr>
              <w:t>政策解读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3" w:line="221" w:lineRule="auto"/>
              <w:ind w:left="33"/>
            </w:pPr>
            <w:r>
              <w:rPr>
                <w:color w:val="333333"/>
                <w:spacing w:val="1"/>
              </w:rPr>
              <w:t>政策文件的解读材料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3" w:line="221" w:lineRule="auto"/>
              <w:ind w:left="95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政府各部门、各有关单位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43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9" w:line="211" w:lineRule="auto"/>
              <w:ind w:left="914" w:right="56" w:hanging="817"/>
            </w:pPr>
            <w:r>
              <w:rPr>
                <w:color w:val="333333"/>
                <w:spacing w:val="3"/>
              </w:rPr>
              <w:t>政策文件公开后3个工作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7"/>
              </w:rPr>
              <w:t>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403"/>
            </w:pPr>
            <w:r>
              <w:rPr>
                <w:color w:val="333333"/>
                <w:spacing w:val="-9"/>
              </w:rPr>
              <w:t>13</w:t>
            </w:r>
          </w:p>
        </w:tc>
        <w:tc>
          <w:tcPr>
            <w:tcW w:w="1883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568"/>
            </w:pPr>
            <w:r>
              <w:rPr>
                <w:color w:val="333333"/>
              </w:rPr>
              <w:t>政府会议</w:t>
            </w: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96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政府全体会议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75" w:line="227" w:lineRule="auto"/>
              <w:ind w:left="46" w:right="38" w:hanging="13"/>
            </w:pPr>
            <w:r>
              <w:rPr>
                <w:color w:val="333333"/>
                <w:spacing w:val="3"/>
              </w:rPr>
              <w:t>会议召开情况、主要内容，图文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1"/>
              </w:rPr>
              <w:t>、视频等形式的会议直播或回</w:t>
            </w:r>
          </w:p>
          <w:p>
            <w:pPr>
              <w:pStyle w:val="6"/>
              <w:spacing w:before="12" w:line="221" w:lineRule="auto"/>
              <w:ind w:left="34"/>
            </w:pPr>
            <w:r>
              <w:rPr>
                <w:color w:val="333333"/>
                <w:spacing w:val="1"/>
              </w:rPr>
              <w:t>放，会议解读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87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81" w:line="185" w:lineRule="auto"/>
              <w:ind w:left="403"/>
            </w:pPr>
            <w:r>
              <w:rPr>
                <w:color w:val="333333"/>
                <w:spacing w:val="-9"/>
              </w:rPr>
              <w:t>14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53" w:line="221" w:lineRule="auto"/>
              <w:ind w:left="196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政府常务会议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6" w:line="227" w:lineRule="auto"/>
              <w:ind w:left="46" w:right="38" w:hanging="13"/>
            </w:pPr>
            <w:r>
              <w:rPr>
                <w:color w:val="333333"/>
                <w:spacing w:val="3"/>
              </w:rPr>
              <w:t>会议召开情况、主要内容，图文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1"/>
              </w:rPr>
              <w:t>、视频等形式的会议直播或回</w:t>
            </w:r>
          </w:p>
          <w:p>
            <w:pPr>
              <w:pStyle w:val="6"/>
              <w:spacing w:before="12" w:line="183" w:lineRule="auto"/>
              <w:ind w:left="34"/>
            </w:pPr>
            <w:r>
              <w:rPr>
                <w:color w:val="333333"/>
                <w:spacing w:val="1"/>
              </w:rPr>
              <w:t>放，会议解读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253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39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67" w:line="185" w:lineRule="auto"/>
              <w:ind w:left="403"/>
            </w:pPr>
            <w:r>
              <w:rPr>
                <w:color w:val="333333"/>
                <w:spacing w:val="-9"/>
              </w:rPr>
              <w:t>15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39" w:line="221" w:lineRule="auto"/>
              <w:ind w:left="196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政府专题会议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6" w:line="208" w:lineRule="auto"/>
              <w:ind w:left="33" w:right="38"/>
            </w:pPr>
            <w:r>
              <w:rPr>
                <w:color w:val="333333"/>
                <w:spacing w:val="3"/>
              </w:rPr>
              <w:t>会议召开情况、主要内容，会议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-1"/>
              </w:rPr>
              <w:t>解读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39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6" w:line="20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1" w:line="185" w:lineRule="auto"/>
              <w:ind w:left="403"/>
            </w:pPr>
            <w:r>
              <w:rPr>
                <w:color w:val="333333"/>
                <w:spacing w:val="-9"/>
              </w:rPr>
              <w:t>16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43" w:line="221" w:lineRule="auto"/>
              <w:ind w:left="286"/>
            </w:pPr>
            <w:r>
              <w:rPr>
                <w:color w:val="333333"/>
              </w:rPr>
              <w:t>部门办公会议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7" w:line="208" w:lineRule="auto"/>
              <w:ind w:left="33" w:right="38"/>
            </w:pPr>
            <w:r>
              <w:rPr>
                <w:color w:val="333333"/>
                <w:spacing w:val="3"/>
              </w:rPr>
              <w:t>会议召开情况、主要内容，会议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-1"/>
              </w:rPr>
              <w:t>解读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3" w:line="221" w:lineRule="auto"/>
              <w:ind w:left="95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政府各部门、各有关单位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7" w:line="20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403"/>
            </w:pPr>
            <w:r>
              <w:rPr>
                <w:color w:val="333333"/>
                <w:spacing w:val="-9"/>
              </w:rPr>
              <w:t>18</w:t>
            </w:r>
          </w:p>
        </w:tc>
        <w:tc>
          <w:tcPr>
            <w:tcW w:w="1883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202"/>
            </w:pPr>
            <w:r>
              <w:rPr>
                <w:color w:val="333333"/>
                <w:spacing w:val="1"/>
              </w:rPr>
              <w:t>重大行政决策公开</w:t>
            </w: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71" w:line="228" w:lineRule="auto"/>
              <w:ind w:left="465" w:right="107" w:hanging="365"/>
            </w:pPr>
            <w:r>
              <w:rPr>
                <w:color w:val="333333"/>
                <w:spacing w:val="1"/>
              </w:rPr>
              <w:t>年度重大行政决策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事项目录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35"/>
            </w:pPr>
            <w:r>
              <w:rPr>
                <w:color w:val="333333"/>
                <w:spacing w:val="1"/>
              </w:rPr>
              <w:t>年度重大决策事项目录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4"/>
              <w:rPr>
                <w:color w:val="333333"/>
              </w:rPr>
            </w:pPr>
            <w:r>
              <w:rPr>
                <w:color w:val="333333"/>
              </w:rPr>
              <w:t>政府网站</w:t>
            </w:r>
          </w:p>
          <w:p>
            <w:pPr>
              <w:pStyle w:val="6"/>
              <w:spacing w:before="58" w:line="221" w:lineRule="auto"/>
              <w:ind w:left="274"/>
              <w:rPr>
                <w:rFonts w:hint="eastAsia" w:eastAsia="宋体"/>
                <w:color w:val="333333"/>
                <w:lang w:eastAsia="zh-CN"/>
              </w:rPr>
            </w:pPr>
            <w:r>
              <w:rPr>
                <w:rFonts w:hint="eastAsia"/>
                <w:color w:val="333333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71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403"/>
            </w:pPr>
            <w:r>
              <w:rPr>
                <w:color w:val="333333"/>
                <w:spacing w:val="-9"/>
              </w:rPr>
              <w:t>19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71"/>
            </w:pPr>
            <w:r>
              <w:rPr>
                <w:color w:val="333333"/>
                <w:spacing w:val="-1"/>
              </w:rPr>
              <w:t>意见征集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39" w:right="42" w:hanging="4"/>
            </w:pPr>
            <w:r>
              <w:rPr>
                <w:color w:val="333333"/>
                <w:spacing w:val="3"/>
              </w:rPr>
              <w:t>重大行政决策草案、草案解读和</w:t>
            </w:r>
            <w:r>
              <w:rPr>
                <w:color w:val="333333"/>
              </w:rPr>
              <w:t xml:space="preserve"> 意见征集等信息</w:t>
            </w:r>
          </w:p>
        </w:tc>
        <w:tc>
          <w:tcPr>
            <w:tcW w:w="2369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751" w:right="81" w:hanging="660"/>
            </w:pPr>
            <w:r>
              <w:rPr>
                <w:color w:val="333333"/>
                <w:spacing w:val="1"/>
              </w:rPr>
              <w:t>年度重大决策事项目录涉及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  <w:spacing w:val="-3"/>
              </w:rPr>
              <w:t>的责任单位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4" w:line="185" w:lineRule="auto"/>
              <w:ind w:left="392"/>
            </w:pPr>
            <w:r>
              <w:rPr>
                <w:color w:val="333333"/>
                <w:spacing w:val="-4"/>
              </w:rPr>
              <w:t>20</w:t>
            </w:r>
          </w:p>
        </w:tc>
        <w:tc>
          <w:tcPr>
            <w:tcW w:w="1883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46" w:line="222" w:lineRule="auto"/>
              <w:ind w:left="471"/>
            </w:pPr>
            <w:r>
              <w:rPr>
                <w:color w:val="333333"/>
                <w:spacing w:val="-1"/>
              </w:rPr>
              <w:t>结果反馈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42" w:right="60" w:hanging="7"/>
            </w:pPr>
            <w:r>
              <w:rPr>
                <w:color w:val="333333"/>
                <w:spacing w:val="1"/>
              </w:rPr>
              <w:t>重大行政决策征集结果反馈等信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</w:rPr>
              <w:t>息</w:t>
            </w:r>
          </w:p>
        </w:tc>
        <w:tc>
          <w:tcPr>
            <w:tcW w:w="2369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392"/>
            </w:pPr>
            <w:r>
              <w:rPr>
                <w:color w:val="333333"/>
                <w:spacing w:val="-4"/>
              </w:rPr>
              <w:t>21</w:t>
            </w:r>
          </w:p>
        </w:tc>
        <w:tc>
          <w:tcPr>
            <w:tcW w:w="1883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70"/>
            </w:pPr>
            <w:r>
              <w:rPr>
                <w:color w:val="333333"/>
              </w:rPr>
              <w:t>人事任免</w:t>
            </w: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80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政府任免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9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政府任免信息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277" w:line="227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75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9" w:line="185" w:lineRule="auto"/>
              <w:ind w:left="392"/>
            </w:pPr>
            <w:r>
              <w:rPr>
                <w:color w:val="333333"/>
                <w:spacing w:val="-4"/>
              </w:rPr>
              <w:t>22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51" w:line="222" w:lineRule="auto"/>
              <w:ind w:left="196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直各部门任免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51" w:line="222" w:lineRule="auto"/>
              <w:ind w:left="39"/>
            </w:pPr>
            <w:r>
              <w:rPr>
                <w:rFonts w:hint="eastAsia"/>
                <w:color w:val="333333"/>
                <w:spacing w:val="1"/>
                <w:lang w:eastAsia="zh-CN"/>
              </w:rPr>
              <w:t>县</w:t>
            </w:r>
            <w:r>
              <w:rPr>
                <w:color w:val="333333"/>
                <w:spacing w:val="1"/>
              </w:rPr>
              <w:t>直各部门任免信息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51" w:line="221" w:lineRule="auto"/>
              <w:ind w:left="95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政府各部门、各有关单位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39" w:line="202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9" w:line="202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7" w:line="185" w:lineRule="auto"/>
              <w:ind w:left="392"/>
            </w:pPr>
            <w:r>
              <w:rPr>
                <w:color w:val="333333"/>
                <w:spacing w:val="-4"/>
              </w:rPr>
              <w:t>23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49" w:line="222" w:lineRule="auto"/>
              <w:ind w:left="381"/>
            </w:pPr>
            <w:r>
              <w:rPr>
                <w:color w:val="333333"/>
                <w:spacing w:val="-1"/>
              </w:rPr>
              <w:t>公务员招录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37" w:line="203" w:lineRule="auto"/>
              <w:ind w:left="47" w:right="38" w:hanging="12"/>
            </w:pPr>
            <w:r>
              <w:rPr>
                <w:color w:val="333333"/>
              </w:rPr>
              <w:t>本级政府公务员招考职位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</w:rPr>
              <w:t xml:space="preserve">、名额 </w:t>
            </w:r>
            <w:r>
              <w:rPr>
                <w:color w:val="333333"/>
                <w:spacing w:val="1"/>
              </w:rPr>
              <w:t>、报考条件、招考录用结果等</w:t>
            </w:r>
          </w:p>
        </w:tc>
        <w:tc>
          <w:tcPr>
            <w:tcW w:w="2369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pStyle w:val="6"/>
              <w:spacing w:before="267" w:line="227" w:lineRule="auto"/>
              <w:ind w:left="828" w:right="69" w:hanging="733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委组织部、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人力资源社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会保障局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37" w:line="203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7" w:line="203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80" w:line="185" w:lineRule="auto"/>
              <w:ind w:left="392"/>
            </w:pPr>
            <w:r>
              <w:rPr>
                <w:color w:val="333333"/>
                <w:spacing w:val="-4"/>
              </w:rPr>
              <w:t>24</w:t>
            </w:r>
          </w:p>
        </w:tc>
        <w:tc>
          <w:tcPr>
            <w:tcW w:w="1883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52" w:line="222" w:lineRule="auto"/>
              <w:ind w:left="284"/>
            </w:pPr>
            <w:r>
              <w:rPr>
                <w:color w:val="333333"/>
                <w:spacing w:val="1"/>
              </w:rPr>
              <w:t>事业单位招聘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51" w:line="222" w:lineRule="auto"/>
              <w:ind w:left="34"/>
            </w:pPr>
            <w:r>
              <w:rPr>
                <w:color w:val="333333"/>
                <w:spacing w:val="1"/>
              </w:rPr>
              <w:t>事业单位招聘信息</w:t>
            </w:r>
          </w:p>
        </w:tc>
        <w:tc>
          <w:tcPr>
            <w:tcW w:w="2369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37" w:line="207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7" w:line="207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236" w:bottom="0" w:left="1055" w:header="0" w:footer="0" w:gutter="0"/>
          <w:cols w:space="720" w:num="1"/>
        </w:sectPr>
      </w:pPr>
    </w:p>
    <w:p>
      <w:pPr>
        <w:spacing w:before="179"/>
      </w:pPr>
    </w:p>
    <w:tbl>
      <w:tblPr>
        <w:tblStyle w:val="5"/>
        <w:tblW w:w="14514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C7ED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883"/>
        <w:gridCol w:w="1674"/>
        <w:gridCol w:w="1609"/>
        <w:gridCol w:w="2656"/>
        <w:gridCol w:w="2369"/>
        <w:gridCol w:w="1255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5" w:lineRule="auto"/>
              <w:ind w:left="392"/>
            </w:pPr>
            <w:r>
              <w:rPr>
                <w:color w:val="333333"/>
                <w:spacing w:val="-4"/>
              </w:rPr>
              <w:t>25</w:t>
            </w:r>
          </w:p>
        </w:tc>
        <w:tc>
          <w:tcPr>
            <w:tcW w:w="1883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3" w:lineRule="auto"/>
              <w:ind w:left="570"/>
            </w:pPr>
            <w:r>
              <w:rPr>
                <w:color w:val="333333"/>
              </w:rPr>
              <w:t>规划计划</w:t>
            </w: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72" w:line="229" w:lineRule="auto"/>
              <w:ind w:left="561" w:right="107" w:hanging="444"/>
            </w:pPr>
            <w:r>
              <w:rPr>
                <w:color w:val="333333"/>
                <w:spacing w:val="-1"/>
              </w:rPr>
              <w:t>国民经济和社会发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1"/>
              </w:rPr>
              <w:t>展计划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52"/>
            </w:pPr>
            <w:r>
              <w:rPr>
                <w:color w:val="333333"/>
              </w:rPr>
              <w:t>国民经济和社会发展计划信息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34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发改委</w:t>
            </w:r>
          </w:p>
        </w:tc>
        <w:tc>
          <w:tcPr>
            <w:tcW w:w="1255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73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80" w:line="185" w:lineRule="auto"/>
              <w:ind w:left="392"/>
            </w:pPr>
            <w:r>
              <w:rPr>
                <w:color w:val="333333"/>
                <w:spacing w:val="-4"/>
              </w:rPr>
              <w:t>26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52" w:line="222" w:lineRule="auto"/>
              <w:ind w:left="467"/>
            </w:pPr>
            <w:r>
              <w:rPr>
                <w:color w:val="333333"/>
              </w:rPr>
              <w:t>专项规划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5" w:line="217" w:lineRule="auto"/>
              <w:ind w:left="35" w:right="40" w:firstLine="1"/>
              <w:jc w:val="both"/>
            </w:pPr>
            <w:r>
              <w:rPr>
                <w:color w:val="333333"/>
              </w:rPr>
              <w:t>各领域专项规划信息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 xml:space="preserve">，做好历史 </w:t>
            </w:r>
            <w:r>
              <w:rPr>
                <w:color w:val="333333"/>
                <w:spacing w:val="2"/>
              </w:rPr>
              <w:t>规划（计划）的归集整理和主动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</w:rPr>
              <w:t>公开工作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251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政府各部门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36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69" w:line="185" w:lineRule="auto"/>
              <w:ind w:left="392"/>
            </w:pPr>
            <w:r>
              <w:rPr>
                <w:color w:val="333333"/>
                <w:spacing w:val="-4"/>
              </w:rPr>
              <w:t>27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40" w:line="224" w:lineRule="auto"/>
              <w:ind w:left="302"/>
            </w:pPr>
            <w:r>
              <w:rPr>
                <w:color w:val="333333"/>
                <w:spacing w:val="-2"/>
              </w:rPr>
              <w:t>国土空间规划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0" w:line="222" w:lineRule="auto"/>
              <w:ind w:left="52"/>
            </w:pPr>
            <w:r>
              <w:rPr>
                <w:color w:val="333333"/>
                <w:spacing w:val="-1"/>
              </w:rPr>
              <w:t>国土空间规划信息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0" w:line="222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自然资源局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6" w:line="20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68" w:line="185" w:lineRule="auto"/>
              <w:ind w:left="392"/>
            </w:pPr>
            <w:r>
              <w:rPr>
                <w:color w:val="333333"/>
                <w:spacing w:val="-4"/>
              </w:rPr>
              <w:t>28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39" w:line="220" w:lineRule="auto"/>
              <w:ind w:left="283"/>
            </w:pPr>
            <w:r>
              <w:rPr>
                <w:color w:val="333333"/>
                <w:spacing w:val="1"/>
              </w:rPr>
              <w:t>政府工作报告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39" w:line="220" w:lineRule="auto"/>
              <w:ind w:left="36"/>
            </w:pPr>
            <w:r>
              <w:rPr>
                <w:color w:val="333333"/>
                <w:spacing w:val="1"/>
              </w:rPr>
              <w:t>历年政府工作报告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39" w:line="221" w:lineRule="auto"/>
              <w:ind w:left="6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</w:t>
            </w:r>
            <w:r>
              <w:rPr>
                <w:rFonts w:hint="eastAsia"/>
                <w:color w:val="333333"/>
                <w:lang w:eastAsia="zh-CN"/>
              </w:rPr>
              <w:t>办公室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7" w:line="20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392"/>
            </w:pPr>
            <w:r>
              <w:rPr>
                <w:color w:val="333333"/>
                <w:spacing w:val="-4"/>
              </w:rPr>
              <w:t>29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55" w:line="228" w:lineRule="auto"/>
              <w:ind w:left="655" w:right="107" w:hanging="556"/>
            </w:pPr>
            <w:r>
              <w:rPr>
                <w:color w:val="333333"/>
                <w:spacing w:val="1"/>
              </w:rPr>
              <w:t>政府工作报告挂牌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-4"/>
              </w:rPr>
              <w:t>督办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6" w:line="221" w:lineRule="auto"/>
              <w:ind w:left="33" w:right="35" w:firstLine="5"/>
              <w:jc w:val="both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政府工作报告的目标任务</w:t>
            </w:r>
            <w:r>
              <w:rPr>
                <w:color w:val="333333"/>
                <w:spacing w:val="-45"/>
              </w:rPr>
              <w:t xml:space="preserve"> </w:t>
            </w:r>
            <w:r>
              <w:rPr>
                <w:color w:val="333333"/>
              </w:rPr>
              <w:t xml:space="preserve">、责 </w:t>
            </w:r>
            <w:r>
              <w:rPr>
                <w:color w:val="333333"/>
                <w:spacing w:val="3"/>
              </w:rPr>
              <w:t>任分工、监督方式，集中定期公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3"/>
              </w:rPr>
              <w:t>开工作进展、取得成效、后续举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措等情况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55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69" w:line="185" w:lineRule="auto"/>
              <w:ind w:left="393"/>
            </w:pPr>
            <w:r>
              <w:rPr>
                <w:color w:val="333333"/>
                <w:spacing w:val="-4"/>
              </w:rPr>
              <w:t>30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7" w:line="208" w:lineRule="auto"/>
              <w:ind w:left="745" w:right="107" w:hanging="645"/>
            </w:pPr>
            <w:r>
              <w:rPr>
                <w:color w:val="333333"/>
                <w:spacing w:val="1"/>
              </w:rPr>
              <w:t>年度工作计划和目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标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7" w:line="208" w:lineRule="auto"/>
              <w:ind w:left="35" w:right="60" w:firstLine="4"/>
            </w:pPr>
            <w:r>
              <w:rPr>
                <w:rFonts w:hint="eastAsia"/>
                <w:color w:val="333333"/>
                <w:spacing w:val="1"/>
                <w:lang w:eastAsia="zh-CN"/>
              </w:rPr>
              <w:t>县</w:t>
            </w:r>
            <w:r>
              <w:rPr>
                <w:color w:val="333333"/>
                <w:spacing w:val="1"/>
              </w:rPr>
              <w:t>政府各部门年度工作计划和目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标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1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政府各部门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7" w:line="20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2" w:line="185" w:lineRule="auto"/>
              <w:ind w:left="393"/>
            </w:pPr>
            <w:r>
              <w:rPr>
                <w:color w:val="333333"/>
                <w:spacing w:val="-4"/>
              </w:rPr>
              <w:t>31</w:t>
            </w:r>
          </w:p>
        </w:tc>
        <w:tc>
          <w:tcPr>
            <w:tcW w:w="1883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143" w:line="222" w:lineRule="auto"/>
              <w:ind w:left="284"/>
            </w:pPr>
            <w:r>
              <w:rPr>
                <w:color w:val="333333"/>
                <w:spacing w:val="1"/>
              </w:rPr>
              <w:t>计划完成情况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4" w:line="221" w:lineRule="auto"/>
              <w:ind w:left="39"/>
            </w:pPr>
            <w:r>
              <w:rPr>
                <w:rFonts w:hint="eastAsia"/>
                <w:color w:val="333333"/>
                <w:spacing w:val="1"/>
                <w:lang w:eastAsia="zh-CN"/>
              </w:rPr>
              <w:t>县</w:t>
            </w:r>
            <w:r>
              <w:rPr>
                <w:color w:val="333333"/>
                <w:spacing w:val="1"/>
              </w:rPr>
              <w:t>政府各部门计划完成情况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4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政府各部门</w:t>
            </w:r>
          </w:p>
        </w:tc>
        <w:tc>
          <w:tcPr>
            <w:tcW w:w="1255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9" w:line="207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393"/>
            </w:pPr>
            <w:r>
              <w:rPr>
                <w:color w:val="333333"/>
                <w:spacing w:val="-4"/>
              </w:rPr>
              <w:t>32</w:t>
            </w:r>
          </w:p>
        </w:tc>
        <w:tc>
          <w:tcPr>
            <w:tcW w:w="1883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73"/>
            </w:pPr>
            <w:r>
              <w:rPr>
                <w:color w:val="333333"/>
                <w:spacing w:val="-1"/>
              </w:rPr>
              <w:t>统计信息</w:t>
            </w: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376" w:right="107" w:hanging="259"/>
            </w:pPr>
            <w:r>
              <w:rPr>
                <w:color w:val="333333"/>
                <w:spacing w:val="-1"/>
              </w:rPr>
              <w:t>国民经济和社会发</w:t>
            </w:r>
            <w:r>
              <w:rPr>
                <w:color w:val="333333"/>
              </w:rPr>
              <w:t xml:space="preserve"> 展统计公报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52"/>
            </w:pPr>
            <w:r>
              <w:rPr>
                <w:color w:val="333333"/>
              </w:rPr>
              <w:t>国民经济和社会发展统计公报</w:t>
            </w:r>
          </w:p>
        </w:tc>
        <w:tc>
          <w:tcPr>
            <w:tcW w:w="2369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834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统计局</w:t>
            </w:r>
          </w:p>
        </w:tc>
        <w:tc>
          <w:tcPr>
            <w:tcW w:w="1255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83" w:right="151" w:firstLine="91"/>
              <w:rPr>
                <w:rFonts w:hint="eastAsia" w:eastAsia="宋体"/>
                <w:lang w:eastAsia="zh-CN"/>
              </w:rPr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曲水在线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72" w:line="221" w:lineRule="auto"/>
              <w:ind w:left="101"/>
            </w:pPr>
            <w:r>
              <w:rPr>
                <w:color w:val="333333"/>
                <w:spacing w:val="-2"/>
              </w:rPr>
              <w:t>3月底前，</w:t>
            </w:r>
            <w:r>
              <w:rPr>
                <w:color w:val="333333"/>
                <w:spacing w:val="-45"/>
              </w:rPr>
              <w:t xml:space="preserve"> </w:t>
            </w:r>
            <w:r>
              <w:rPr>
                <w:color w:val="333333"/>
                <w:spacing w:val="-2"/>
              </w:rPr>
              <w:t>自该政府信息</w:t>
            </w:r>
          </w:p>
          <w:p>
            <w:pPr>
              <w:pStyle w:val="6"/>
              <w:spacing w:before="12" w:line="222" w:lineRule="auto"/>
              <w:ind w:right="8"/>
              <w:jc w:val="right"/>
            </w:pPr>
            <w:r>
              <w:rPr>
                <w:color w:val="333333"/>
                <w:spacing w:val="3"/>
              </w:rPr>
              <w:t>形成或变更之日起20个工</w:t>
            </w:r>
          </w:p>
          <w:p>
            <w:pPr>
              <w:pStyle w:val="6"/>
              <w:spacing w:before="11" w:line="222" w:lineRule="auto"/>
              <w:ind w:left="790"/>
            </w:pPr>
            <w:r>
              <w:rPr>
                <w:color w:val="333333"/>
                <w:spacing w:val="-1"/>
              </w:rPr>
              <w:t>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87" w:line="185" w:lineRule="auto"/>
              <w:ind w:left="393"/>
            </w:pPr>
            <w:r>
              <w:rPr>
                <w:color w:val="333333"/>
                <w:spacing w:val="-4"/>
              </w:rPr>
              <w:t>33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59" w:line="222" w:lineRule="auto"/>
              <w:ind w:left="471"/>
            </w:pPr>
            <w:r>
              <w:rPr>
                <w:color w:val="333333"/>
                <w:spacing w:val="-1"/>
              </w:rPr>
              <w:t>统计年鉴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59" w:line="222" w:lineRule="auto"/>
              <w:ind w:left="39"/>
            </w:pPr>
            <w:r>
              <w:rPr>
                <w:color w:val="333333"/>
                <w:spacing w:val="-1"/>
              </w:rPr>
              <w:t>统计年鉴</w:t>
            </w:r>
          </w:p>
        </w:tc>
        <w:tc>
          <w:tcPr>
            <w:tcW w:w="2369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1" w:line="221" w:lineRule="auto"/>
              <w:ind w:left="65"/>
            </w:pPr>
            <w:r>
              <w:rPr>
                <w:color w:val="333333"/>
                <w:spacing w:val="-2"/>
              </w:rPr>
              <w:t>10月底前，</w:t>
            </w:r>
            <w:r>
              <w:rPr>
                <w:color w:val="333333"/>
                <w:spacing w:val="-50"/>
              </w:rPr>
              <w:t xml:space="preserve"> </w:t>
            </w:r>
            <w:r>
              <w:rPr>
                <w:color w:val="333333"/>
                <w:spacing w:val="-2"/>
              </w:rPr>
              <w:t>自该政府信息</w:t>
            </w:r>
          </w:p>
          <w:p>
            <w:pPr>
              <w:pStyle w:val="6"/>
              <w:spacing w:before="12" w:line="222" w:lineRule="auto"/>
              <w:ind w:right="8"/>
              <w:jc w:val="right"/>
            </w:pPr>
            <w:r>
              <w:rPr>
                <w:color w:val="333333"/>
                <w:spacing w:val="3"/>
              </w:rPr>
              <w:t>形成或变更之日起20个工</w:t>
            </w:r>
          </w:p>
          <w:p>
            <w:pPr>
              <w:pStyle w:val="6"/>
              <w:spacing w:before="11" w:line="177" w:lineRule="auto"/>
              <w:ind w:left="790"/>
            </w:pPr>
            <w:r>
              <w:rPr>
                <w:color w:val="333333"/>
                <w:spacing w:val="-1"/>
              </w:rPr>
              <w:t>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89" w:line="185" w:lineRule="auto"/>
              <w:ind w:left="393"/>
            </w:pPr>
            <w:r>
              <w:rPr>
                <w:color w:val="333333"/>
                <w:spacing w:val="-4"/>
              </w:rPr>
              <w:t>34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61" w:line="222" w:lineRule="auto"/>
              <w:ind w:left="284"/>
            </w:pPr>
            <w:r>
              <w:rPr>
                <w:color w:val="333333"/>
                <w:spacing w:val="1"/>
              </w:rPr>
              <w:t>环境状况公报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61" w:line="221" w:lineRule="auto"/>
              <w:ind w:left="34"/>
            </w:pPr>
            <w:r>
              <w:rPr>
                <w:color w:val="333333"/>
                <w:spacing w:val="1"/>
              </w:rPr>
              <w:t>环境状况公报发布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261" w:line="222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生态环境局</w:t>
            </w:r>
          </w:p>
        </w:tc>
        <w:tc>
          <w:tcPr>
            <w:tcW w:w="1255" w:type="dxa"/>
            <w:vMerge w:val="continue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3" w:line="221" w:lineRule="auto"/>
              <w:ind w:left="99"/>
            </w:pPr>
            <w:r>
              <w:rPr>
                <w:color w:val="333333"/>
                <w:spacing w:val="-2"/>
              </w:rPr>
              <w:t>6月底前，</w:t>
            </w:r>
            <w:r>
              <w:rPr>
                <w:color w:val="333333"/>
                <w:spacing w:val="-43"/>
              </w:rPr>
              <w:t xml:space="preserve"> </w:t>
            </w:r>
            <w:r>
              <w:rPr>
                <w:color w:val="333333"/>
                <w:spacing w:val="-2"/>
              </w:rPr>
              <w:t>自该政府信息</w:t>
            </w:r>
          </w:p>
          <w:p>
            <w:pPr>
              <w:pStyle w:val="6"/>
              <w:spacing w:before="12" w:line="222" w:lineRule="auto"/>
              <w:ind w:right="8"/>
              <w:jc w:val="right"/>
            </w:pPr>
            <w:r>
              <w:rPr>
                <w:color w:val="333333"/>
                <w:spacing w:val="3"/>
              </w:rPr>
              <w:t>形成或变更之日起20个工</w:t>
            </w:r>
          </w:p>
          <w:p>
            <w:pPr>
              <w:pStyle w:val="6"/>
              <w:spacing w:before="11" w:line="175" w:lineRule="auto"/>
              <w:ind w:left="790"/>
            </w:pPr>
            <w:r>
              <w:rPr>
                <w:color w:val="333333"/>
                <w:spacing w:val="-1"/>
              </w:rPr>
              <w:t>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C7ED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92" w:line="185" w:lineRule="auto"/>
              <w:ind w:left="393"/>
            </w:pPr>
            <w:r>
              <w:rPr>
                <w:color w:val="333333"/>
                <w:spacing w:val="-4"/>
              </w:rPr>
              <w:t>36</w:t>
            </w:r>
          </w:p>
        </w:tc>
        <w:tc>
          <w:tcPr>
            <w:tcW w:w="1883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63" w:line="222" w:lineRule="auto"/>
              <w:ind w:left="471"/>
            </w:pPr>
            <w:r>
              <w:rPr>
                <w:color w:val="333333"/>
                <w:spacing w:val="-1"/>
              </w:rPr>
              <w:t>统计数据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36" w:line="216" w:lineRule="auto"/>
              <w:ind w:left="33" w:right="47" w:firstLine="2"/>
              <w:jc w:val="both"/>
            </w:pPr>
            <w:r>
              <w:rPr>
                <w:color w:val="333333"/>
                <w:spacing w:val="2"/>
              </w:rPr>
              <w:t>各类统计数据，定期发布本地区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  <w:spacing w:val="1"/>
              </w:rPr>
              <w:t>经济社会发展统计数据及分析解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</w:rPr>
              <w:t>读信息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263" w:line="222" w:lineRule="auto"/>
              <w:ind w:left="834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统计局</w:t>
            </w:r>
          </w:p>
        </w:tc>
        <w:tc>
          <w:tcPr>
            <w:tcW w:w="1255" w:type="dxa"/>
            <w:vMerge w:val="continue"/>
            <w:tcBorders>
              <w:top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50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1236" w:bottom="0" w:left="1055" w:header="0" w:footer="0" w:gutter="0"/>
          <w:cols w:space="720" w:num="1"/>
        </w:sectPr>
      </w:pPr>
    </w:p>
    <w:p>
      <w:pPr>
        <w:spacing w:before="17"/>
      </w:pPr>
      <w:r>
        <w:pict>
          <v:shape id="_x0000_s1026" o:spid="_x0000_s1026" o:spt="202" type="#_x0000_t202" style="position:absolute;left:0pt;margin-left:361.25pt;margin-top:516.8pt;height:12.8pt;width:130.5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/>
              </w:txbxContent>
            </v:textbox>
          </v:shape>
        </w:pict>
      </w:r>
    </w:p>
    <w:p>
      <w:pPr>
        <w:spacing w:before="17"/>
      </w:pPr>
    </w:p>
    <w:p>
      <w:pPr>
        <w:spacing w:before="16"/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135890</wp:posOffset>
                </wp:positionV>
                <wp:extent cx="9214485" cy="5710555"/>
                <wp:effectExtent l="0" t="0" r="0" b="0"/>
                <wp:wrapNone/>
                <wp:docPr id="2" name="R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" y="-298047"/>
                          <a:ext cx="9214484" cy="5710554"/>
                        </a:xfrm>
                        <a:prstGeom prst="rect">
                          <a:avLst/>
                        </a:prstGeom>
                        <a:solidFill>
                          <a:srgbClr val="C7EDC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2" o:spid="_x0000_s1026" o:spt="1" style="position:absolute;left:0pt;margin-left:1.65pt;margin-top:10.7pt;height:449.65pt;width:725.55pt;z-index:-251657216;mso-width-relative:page;mso-height-relative:page;" fillcolor="#C7EDCC" filled="t" stroked="f" coordsize="21600,21600" o:gfxdata="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39QE51gAAAAkBAAAPAAAAAAAAAAEAIAAAACIAAABkcnMvZG93bnJldi54bWxQ&#10;SwECFAAUAAAACACHTuJApZZycTICAABsBAAADgAAAAAAAAABACAAAAAl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before="16"/>
      </w:pPr>
    </w:p>
    <w:tbl>
      <w:tblPr>
        <w:tblStyle w:val="5"/>
        <w:tblW w:w="14514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883"/>
        <w:gridCol w:w="1674"/>
        <w:gridCol w:w="1609"/>
        <w:gridCol w:w="2656"/>
        <w:gridCol w:w="2369"/>
        <w:gridCol w:w="1255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5" w:lineRule="auto"/>
              <w:ind w:left="393"/>
            </w:pPr>
            <w:r>
              <w:rPr>
                <w:color w:val="333333"/>
                <w:spacing w:val="-4"/>
              </w:rPr>
              <w:t>37</w:t>
            </w:r>
          </w:p>
        </w:tc>
        <w:tc>
          <w:tcPr>
            <w:tcW w:w="188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570"/>
            </w:pPr>
            <w:r>
              <w:rPr>
                <w:color w:val="333333"/>
              </w:rPr>
              <w:t>财政信息</w:t>
            </w:r>
          </w:p>
        </w:tc>
        <w:tc>
          <w:tcPr>
            <w:tcW w:w="1674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89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政府预决算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33"/>
            </w:pPr>
            <w:r>
              <w:rPr>
                <w:color w:val="333333"/>
                <w:spacing w:val="3"/>
              </w:rPr>
              <w:t>政府预决算说明、表格、“三公</w:t>
            </w:r>
          </w:p>
          <w:p>
            <w:pPr>
              <w:pStyle w:val="6"/>
              <w:spacing w:before="12" w:line="222" w:lineRule="auto"/>
              <w:ind w:left="51"/>
            </w:pPr>
            <w:r>
              <w:rPr>
                <w:color w:val="333333"/>
                <w:spacing w:val="-1"/>
              </w:rPr>
              <w:t>”经费预决算情况</w:t>
            </w:r>
          </w:p>
        </w:tc>
        <w:tc>
          <w:tcPr>
            <w:tcW w:w="236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34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财政局</w:t>
            </w:r>
          </w:p>
        </w:tc>
        <w:tc>
          <w:tcPr>
            <w:tcW w:w="125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pStyle w:val="6"/>
              <w:spacing w:before="166" w:line="185" w:lineRule="auto"/>
              <w:ind w:left="393"/>
            </w:pPr>
            <w:r>
              <w:rPr>
                <w:color w:val="333333"/>
                <w:spacing w:val="-4"/>
              </w:rPr>
              <w:t>38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6"/>
              <w:spacing w:before="137" w:line="222" w:lineRule="auto"/>
              <w:ind w:left="377"/>
            </w:pPr>
            <w:r>
              <w:rPr>
                <w:color w:val="333333"/>
              </w:rPr>
              <w:t>部门预决算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pStyle w:val="6"/>
              <w:spacing w:before="24" w:line="222" w:lineRule="auto"/>
              <w:ind w:left="35"/>
            </w:pPr>
            <w:r>
              <w:rPr>
                <w:color w:val="333333"/>
              </w:rPr>
              <w:t>年度部门预决算说明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</w:rPr>
              <w:t>、表格、“</w:t>
            </w:r>
          </w:p>
          <w:p>
            <w:pPr>
              <w:pStyle w:val="6"/>
              <w:spacing w:before="11" w:line="185" w:lineRule="auto"/>
              <w:ind w:left="34"/>
            </w:pPr>
            <w:r>
              <w:rPr>
                <w:color w:val="333333"/>
                <w:spacing w:val="-1"/>
              </w:rPr>
              <w:t>三公</w:t>
            </w:r>
            <w:r>
              <w:rPr>
                <w:color w:val="333333"/>
                <w:spacing w:val="-60"/>
              </w:rPr>
              <w:t xml:space="preserve"> </w:t>
            </w:r>
            <w:r>
              <w:rPr>
                <w:color w:val="333333"/>
                <w:spacing w:val="-1"/>
              </w:rPr>
              <w:t>”经费预决算情况</w:t>
            </w:r>
          </w:p>
        </w:tc>
        <w:tc>
          <w:tcPr>
            <w:tcW w:w="2369" w:type="dxa"/>
            <w:vAlign w:val="top"/>
          </w:tcPr>
          <w:p>
            <w:pPr>
              <w:pStyle w:val="6"/>
              <w:spacing w:before="25" w:line="209" w:lineRule="auto"/>
              <w:ind w:left="389" w:right="67" w:hanging="294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财政局牵头，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-1"/>
              </w:rPr>
              <w:t>门、各有关单位负责</w:t>
            </w:r>
          </w:p>
        </w:tc>
        <w:tc>
          <w:tcPr>
            <w:tcW w:w="1255" w:type="dxa"/>
            <w:vAlign w:val="top"/>
          </w:tcPr>
          <w:p>
            <w:pPr>
              <w:pStyle w:val="6"/>
              <w:spacing w:before="137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25" w:line="209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5" w:lineRule="auto"/>
              <w:ind w:left="393"/>
            </w:pPr>
            <w:r>
              <w:rPr>
                <w:color w:val="333333"/>
                <w:spacing w:val="-4"/>
              </w:rPr>
              <w:t>39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284"/>
            </w:pPr>
            <w:r>
              <w:rPr>
                <w:color w:val="333333"/>
                <w:spacing w:val="1"/>
              </w:rPr>
              <w:t>全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县</w:t>
            </w:r>
            <w:r>
              <w:rPr>
                <w:color w:val="333333"/>
                <w:spacing w:val="1"/>
              </w:rPr>
              <w:t>财政收支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pStyle w:val="6"/>
              <w:spacing w:before="140" w:line="230" w:lineRule="auto"/>
              <w:ind w:left="33" w:right="35" w:firstLine="2"/>
              <w:jc w:val="both"/>
            </w:pPr>
            <w:r>
              <w:rPr>
                <w:color w:val="333333"/>
                <w:spacing w:val="1"/>
              </w:rPr>
              <w:t>按月公开财政收支情况和解读财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</w:rPr>
              <w:t>政收支增减变化情况及原因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</w:rPr>
              <w:t xml:space="preserve">，并 </w:t>
            </w:r>
            <w:r>
              <w:rPr>
                <w:color w:val="333333"/>
                <w:spacing w:val="1"/>
              </w:rPr>
              <w:t>定期预判财政收入走势</w:t>
            </w:r>
          </w:p>
        </w:tc>
        <w:tc>
          <w:tcPr>
            <w:tcW w:w="236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34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财政局</w:t>
            </w:r>
          </w:p>
        </w:tc>
        <w:tc>
          <w:tcPr>
            <w:tcW w:w="125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608"/>
            </w:pPr>
            <w:r>
              <w:rPr>
                <w:color w:val="333333"/>
              </w:rPr>
              <w:t>按月度公开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389"/>
            </w:pPr>
            <w:r>
              <w:rPr>
                <w:color w:val="333333"/>
                <w:spacing w:val="-2"/>
              </w:rPr>
              <w:t>42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83"/>
            </w:pPr>
            <w:r>
              <w:rPr>
                <w:color w:val="333333"/>
                <w:spacing w:val="1"/>
              </w:rPr>
              <w:t>政府债务信息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pStyle w:val="6"/>
              <w:spacing w:before="29" w:line="220" w:lineRule="auto"/>
              <w:ind w:left="33" w:right="35" w:firstLine="1"/>
              <w:jc w:val="both"/>
            </w:pPr>
            <w:r>
              <w:rPr>
                <w:color w:val="333333"/>
                <w:spacing w:val="2"/>
              </w:rPr>
              <w:t>债务限额、余额、使用安排及还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  <w:spacing w:val="3"/>
              </w:rPr>
              <w:t>本付息信息、债务率、偿债率以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  <w:spacing w:val="3"/>
              </w:rPr>
              <w:t>及经济财政状况、债券发行、存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  <w:spacing w:val="1"/>
              </w:rPr>
              <w:t>续期管理等信息</w:t>
            </w:r>
          </w:p>
        </w:tc>
        <w:tc>
          <w:tcPr>
            <w:tcW w:w="2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256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pStyle w:val="6"/>
              <w:spacing w:before="174" w:line="185" w:lineRule="auto"/>
              <w:ind w:left="389"/>
            </w:pPr>
            <w:r>
              <w:rPr>
                <w:color w:val="333333"/>
                <w:spacing w:val="-2"/>
              </w:rPr>
              <w:t>43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6"/>
              <w:spacing w:before="30" w:line="206" w:lineRule="auto"/>
              <w:ind w:left="685" w:right="107" w:hanging="581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级财政专项资金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-19"/>
              </w:rPr>
              <w:t>目录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pStyle w:val="6"/>
              <w:spacing w:before="145" w:line="222" w:lineRule="auto"/>
              <w:ind w:left="39"/>
            </w:pPr>
            <w:r>
              <w:rPr>
                <w:rFonts w:hint="eastAsia"/>
                <w:color w:val="333333"/>
                <w:spacing w:val="1"/>
                <w:lang w:eastAsia="zh-CN"/>
              </w:rPr>
              <w:t>县</w:t>
            </w:r>
            <w:r>
              <w:rPr>
                <w:color w:val="333333"/>
                <w:spacing w:val="1"/>
              </w:rPr>
              <w:t>级财政专项资金目录</w:t>
            </w:r>
          </w:p>
        </w:tc>
        <w:tc>
          <w:tcPr>
            <w:tcW w:w="23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pStyle w:val="6"/>
              <w:spacing w:before="146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30" w:line="206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pStyle w:val="6"/>
              <w:spacing w:before="176" w:line="185" w:lineRule="auto"/>
              <w:ind w:left="389"/>
            </w:pPr>
            <w:r>
              <w:rPr>
                <w:color w:val="333333"/>
                <w:spacing w:val="-2"/>
              </w:rPr>
              <w:t>45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6"/>
              <w:spacing w:before="147" w:line="221" w:lineRule="auto"/>
              <w:ind w:left="465"/>
            </w:pPr>
            <w:r>
              <w:rPr>
                <w:color w:val="333333"/>
              </w:rPr>
              <w:t>政府采购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pStyle w:val="6"/>
              <w:spacing w:before="33" w:line="205" w:lineRule="auto"/>
              <w:ind w:left="46" w:right="60" w:hanging="13"/>
            </w:pPr>
            <w:r>
              <w:rPr>
                <w:color w:val="333333"/>
                <w:spacing w:val="1"/>
              </w:rPr>
              <w:t>政府集中采购项目的目录和标准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  <w:spacing w:val="-2"/>
              </w:rPr>
              <w:t>、实施情况</w:t>
            </w:r>
          </w:p>
        </w:tc>
        <w:tc>
          <w:tcPr>
            <w:tcW w:w="23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pStyle w:val="6"/>
              <w:spacing w:before="147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33" w:line="205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5" w:lineRule="auto"/>
              <w:ind w:left="389"/>
            </w:pPr>
            <w:r>
              <w:rPr>
                <w:color w:val="333333"/>
                <w:spacing w:val="-2"/>
              </w:rPr>
              <w:t>46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285"/>
            </w:pPr>
            <w:r>
              <w:rPr>
                <w:color w:val="333333"/>
              </w:rPr>
              <w:t>预算绩效信息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pStyle w:val="6"/>
              <w:spacing w:before="169" w:line="230" w:lineRule="auto"/>
              <w:ind w:left="37" w:right="38"/>
              <w:jc w:val="both"/>
            </w:pPr>
            <w:r>
              <w:rPr>
                <w:color w:val="333333"/>
              </w:rPr>
              <w:t>项目文本和绩效目标</w:t>
            </w:r>
            <w:r>
              <w:rPr>
                <w:color w:val="333333"/>
                <w:spacing w:val="-48"/>
              </w:rPr>
              <w:t xml:space="preserve"> </w:t>
            </w:r>
            <w:r>
              <w:rPr>
                <w:color w:val="333333"/>
              </w:rPr>
              <w:t xml:space="preserve">，全面公开 </w:t>
            </w:r>
            <w:r>
              <w:rPr>
                <w:color w:val="333333"/>
                <w:spacing w:val="3"/>
              </w:rPr>
              <w:t>项目立项依据、实施主体、预算</w:t>
            </w:r>
            <w:r>
              <w:rPr>
                <w:color w:val="333333"/>
                <w:spacing w:val="2"/>
              </w:rPr>
              <w:t xml:space="preserve"> 安排、绩效目标、绩效自评结果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1"/>
              </w:rPr>
              <w:t>、绩效评价报告</w:t>
            </w:r>
          </w:p>
        </w:tc>
        <w:tc>
          <w:tcPr>
            <w:tcW w:w="2369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389" w:right="67" w:hanging="294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财政局牵头，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-1"/>
              </w:rPr>
              <w:t>门、各有关单位负责</w:t>
            </w:r>
          </w:p>
        </w:tc>
        <w:tc>
          <w:tcPr>
            <w:tcW w:w="1255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pStyle w:val="6"/>
              <w:spacing w:before="179" w:line="185" w:lineRule="auto"/>
              <w:ind w:left="389"/>
            </w:pPr>
            <w:r>
              <w:rPr>
                <w:color w:val="333333"/>
                <w:spacing w:val="-2"/>
              </w:rPr>
              <w:t>47</w:t>
            </w:r>
          </w:p>
        </w:tc>
        <w:tc>
          <w:tcPr>
            <w:tcW w:w="1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6"/>
              <w:spacing w:before="150" w:line="221" w:lineRule="auto"/>
              <w:ind w:left="283"/>
            </w:pPr>
            <w:r>
              <w:rPr>
                <w:color w:val="333333"/>
                <w:spacing w:val="1"/>
              </w:rPr>
              <w:t>政府购买服务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pStyle w:val="6"/>
              <w:spacing w:before="150" w:line="221" w:lineRule="auto"/>
              <w:ind w:left="33"/>
            </w:pPr>
            <w:r>
              <w:rPr>
                <w:color w:val="333333"/>
                <w:spacing w:val="1"/>
              </w:rPr>
              <w:t>政府购买服务信息</w:t>
            </w:r>
          </w:p>
        </w:tc>
        <w:tc>
          <w:tcPr>
            <w:tcW w:w="23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pStyle w:val="6"/>
              <w:spacing w:before="150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35" w:line="204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5" w:lineRule="auto"/>
              <w:ind w:left="389"/>
            </w:pPr>
            <w:r>
              <w:rPr>
                <w:color w:val="333333"/>
                <w:spacing w:val="-2"/>
              </w:rPr>
              <w:t>48</w:t>
            </w:r>
          </w:p>
        </w:tc>
        <w:tc>
          <w:tcPr>
            <w:tcW w:w="1883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99"/>
            </w:pPr>
            <w:r>
              <w:rPr>
                <w:color w:val="333333"/>
                <w:spacing w:val="1"/>
              </w:rPr>
              <w:t>权责清单通用目录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bottom w:val="nil"/>
            </w:tcBorders>
            <w:vAlign w:val="top"/>
          </w:tcPr>
          <w:p>
            <w:pPr>
              <w:spacing w:before="20" w:line="221" w:lineRule="auto"/>
              <w:ind w:left="20"/>
              <w:rPr>
                <w:rFonts w:ascii="宋体" w:hAnsi="宋体" w:eastAsia="宋体" w:cs="宋体"/>
                <w:snapToGrid w:val="0"/>
                <w:color w:val="333333"/>
                <w:spacing w:val="2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333333"/>
                <w:spacing w:val="2"/>
                <w:kern w:val="0"/>
                <w:sz w:val="18"/>
                <w:szCs w:val="18"/>
                <w:lang w:val="en-US" w:eastAsia="en-US" w:bidi="ar-SA"/>
              </w:rPr>
              <w:t>政府部门权责清单 ，按照职权名 称、编码、类型、依据、行使主 体、流程图、监督方式等要素统 一公开，根据法律法规立改废释情况</w:t>
            </w:r>
            <w:r>
              <w:rPr>
                <w:rFonts w:hint="eastAsia" w:ascii="宋体" w:hAnsi="宋体" w:eastAsia="宋体" w:cs="宋体"/>
                <w:snapToGrid w:val="0"/>
                <w:color w:val="333333"/>
                <w:spacing w:val="2"/>
                <w:kern w:val="0"/>
                <w:sz w:val="18"/>
                <w:szCs w:val="18"/>
                <w:lang w:val="en-US" w:eastAsia="zh-CN" w:bidi="ar-SA"/>
              </w:rPr>
              <w:t>及</w:t>
            </w:r>
            <w:r>
              <w:rPr>
                <w:rFonts w:ascii="宋体" w:hAnsi="宋体" w:eastAsia="宋体" w:cs="宋体"/>
                <w:snapToGrid w:val="0"/>
                <w:color w:val="333333"/>
                <w:spacing w:val="2"/>
                <w:kern w:val="0"/>
                <w:sz w:val="18"/>
                <w:szCs w:val="18"/>
                <w:lang w:val="en-US" w:eastAsia="en-US" w:bidi="ar-SA"/>
              </w:rPr>
              <w:t>机构和职能调整</w:t>
            </w:r>
          </w:p>
          <w:p>
            <w:pPr>
              <w:pStyle w:val="6"/>
              <w:spacing w:before="152" w:line="231" w:lineRule="auto"/>
              <w:ind w:left="33" w:right="38"/>
              <w:jc w:val="both"/>
            </w:pPr>
          </w:p>
        </w:tc>
        <w:tc>
          <w:tcPr>
            <w:tcW w:w="2369" w:type="dxa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389" w:right="67" w:hanging="294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行审局牵头，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-1"/>
              </w:rPr>
              <w:t>门、各有关单位负责</w:t>
            </w:r>
          </w:p>
        </w:tc>
        <w:tc>
          <w:tcPr>
            <w:tcW w:w="1255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6837" w:h="11905"/>
          <w:pgMar w:top="400" w:right="1236" w:bottom="0" w:left="1055" w:header="0" w:footer="0" w:gutter="0"/>
          <w:cols w:space="720" w:num="1"/>
        </w:sectPr>
      </w:pPr>
    </w:p>
    <w:p>
      <w:pPr>
        <w:spacing w:before="80"/>
      </w:pPr>
    </w:p>
    <w:p>
      <w:pPr>
        <w:spacing w:before="79"/>
      </w:pPr>
    </w:p>
    <w:p>
      <w:pPr>
        <w:spacing w:before="79"/>
      </w:pPr>
    </w:p>
    <w:tbl>
      <w:tblPr>
        <w:tblStyle w:val="5"/>
        <w:tblW w:w="14514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883"/>
        <w:gridCol w:w="1674"/>
        <w:gridCol w:w="1609"/>
        <w:gridCol w:w="2656"/>
        <w:gridCol w:w="2369"/>
        <w:gridCol w:w="1255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6" w:type="dxa"/>
            <w:tcBorders>
              <w:left w:val="single" w:color="000000" w:sz="12" w:space="0"/>
            </w:tcBorders>
            <w:vAlign w:val="top"/>
          </w:tcPr>
          <w:p>
            <w:pPr>
              <w:pStyle w:val="6"/>
              <w:spacing w:before="241" w:line="185" w:lineRule="auto"/>
              <w:ind w:left="389"/>
            </w:pPr>
            <w:r>
              <w:rPr>
                <w:color w:val="333333"/>
                <w:spacing w:val="-2"/>
              </w:rPr>
              <w:t>49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pStyle w:val="6"/>
              <w:spacing w:before="212" w:line="222" w:lineRule="auto"/>
              <w:ind w:left="465"/>
            </w:pPr>
            <w:r>
              <w:rPr>
                <w:color w:val="333333"/>
              </w:rPr>
              <w:t>权责清单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top w:val="nil"/>
            </w:tcBorders>
            <w:vAlign w:val="top"/>
          </w:tcPr>
          <w:p>
            <w:pPr>
              <w:pStyle w:val="6"/>
              <w:spacing w:line="220" w:lineRule="auto"/>
              <w:ind w:left="42" w:right="35" w:hanging="7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>情况</w:t>
            </w:r>
            <w:r>
              <w:rPr>
                <w:color w:val="333333"/>
              </w:rPr>
              <w:t>，及</w:t>
            </w:r>
            <w:r>
              <w:rPr>
                <w:color w:val="333333"/>
                <w:spacing w:val="-1"/>
              </w:rPr>
              <w:t>时调整信息</w:t>
            </w:r>
          </w:p>
        </w:tc>
        <w:tc>
          <w:tcPr>
            <w:tcW w:w="2369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pStyle w:val="6"/>
              <w:spacing w:before="100" w:line="210" w:lineRule="auto"/>
              <w:ind w:left="183" w:right="151" w:firstLine="91"/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政务服务网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100" w:line="210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67" w:line="185" w:lineRule="auto"/>
              <w:ind w:left="393"/>
            </w:pPr>
            <w:r>
              <w:rPr>
                <w:color w:val="333333"/>
                <w:spacing w:val="-4"/>
              </w:rPr>
              <w:t>50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3" w:line="210" w:lineRule="auto"/>
              <w:ind w:left="376" w:right="107" w:hanging="274"/>
            </w:pPr>
            <w:r>
              <w:rPr>
                <w:color w:val="333333"/>
                <w:spacing w:val="1"/>
              </w:rPr>
              <w:t>行政许可和其他管</w:t>
            </w:r>
            <w:r>
              <w:rPr>
                <w:color w:val="333333"/>
              </w:rPr>
              <w:t xml:space="preserve"> 理服务信息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3" w:line="210" w:lineRule="auto"/>
              <w:ind w:left="38" w:right="44" w:hanging="4"/>
            </w:pPr>
            <w:r>
              <w:rPr>
                <w:color w:val="333333"/>
                <w:spacing w:val="2"/>
              </w:rPr>
              <w:t>包括依据、条件、程序以及办理</w:t>
            </w:r>
            <w:r>
              <w:rPr>
                <w:color w:val="333333"/>
                <w:spacing w:val="12"/>
              </w:rPr>
              <w:t xml:space="preserve"> </w:t>
            </w:r>
            <w:r>
              <w:rPr>
                <w:color w:val="333333"/>
                <w:spacing w:val="-4"/>
              </w:rPr>
              <w:t>结果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38" w:line="221" w:lineRule="auto"/>
              <w:ind w:left="95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政府各部门、各有关单位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23" w:line="210" w:lineRule="auto"/>
              <w:ind w:left="183" w:right="151" w:firstLine="91"/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政务服务网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3" w:line="210" w:lineRule="auto"/>
              <w:ind w:left="606" w:right="53" w:hanging="479"/>
            </w:pPr>
            <w:r>
              <w:rPr>
                <w:color w:val="333333"/>
              </w:rPr>
              <w:t>自执法决定作出之日起7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</w:rPr>
              <w:t>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80" w:line="185" w:lineRule="auto"/>
              <w:ind w:left="393"/>
            </w:pPr>
            <w:r>
              <w:rPr>
                <w:color w:val="333333"/>
                <w:spacing w:val="-4"/>
              </w:rPr>
              <w:t>51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shd w:val="clear" w:color="auto" w:fill="C7EDCC"/>
            <w:vAlign w:val="top"/>
          </w:tcPr>
          <w:p>
            <w:pPr>
              <w:pStyle w:val="6"/>
              <w:spacing w:before="252" w:line="222" w:lineRule="auto"/>
              <w:ind w:left="287"/>
            </w:pPr>
            <w:r>
              <w:rPr>
                <w:color w:val="333333"/>
              </w:rPr>
              <w:t>行政处罚强制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2" w:line="218" w:lineRule="auto"/>
              <w:ind w:left="33" w:right="42" w:firstLine="1"/>
              <w:jc w:val="both"/>
            </w:pPr>
            <w:r>
              <w:rPr>
                <w:color w:val="333333"/>
                <w:spacing w:val="3"/>
              </w:rPr>
              <w:t>本级政府行政处罚、行政强制的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2"/>
              </w:rPr>
              <w:t>依据、条件、程序和具有一定社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  <w:spacing w:val="1"/>
              </w:rPr>
              <w:t>会影响的行政处罚决定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36" w:line="228" w:lineRule="auto"/>
              <w:ind w:left="389" w:right="67" w:hanging="294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司法局牵头，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-1"/>
              </w:rPr>
              <w:t>门、各有关单位负责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36" w:line="228" w:lineRule="auto"/>
              <w:ind w:left="184" w:right="151" w:firstLine="90"/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color w:val="333333"/>
              </w:rPr>
              <w:t>信用信息网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36" w:line="228" w:lineRule="auto"/>
              <w:ind w:left="606" w:right="53" w:hanging="479"/>
            </w:pPr>
            <w:r>
              <w:rPr>
                <w:color w:val="333333"/>
              </w:rPr>
              <w:t>自执法决定作出之日起7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</w:rPr>
              <w:t>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66" w:type="dxa"/>
            <w:tcBorders>
              <w:left w:val="single" w:color="000000" w:sz="12" w:space="0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pStyle w:val="6"/>
              <w:spacing w:before="56" w:line="195" w:lineRule="auto"/>
              <w:ind w:left="34"/>
            </w:pPr>
            <w:r>
              <w:rPr>
                <w:color w:val="333333"/>
                <w:spacing w:val="3"/>
              </w:rPr>
              <w:t>包括行政许可、行政处罚“双公</w:t>
            </w:r>
          </w:p>
        </w:tc>
        <w:tc>
          <w:tcPr>
            <w:tcW w:w="2369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bottom w:val="nil"/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66" w:type="dxa"/>
            <w:tcBorders>
              <w:top w:val="nil"/>
              <w:left w:val="single" w:color="000000" w:sz="12" w:space="0"/>
              <w:bottom w:val="nil"/>
            </w:tcBorders>
            <w:shd w:val="clear" w:color="auto" w:fill="C7EDCC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pStyle w:val="6"/>
              <w:spacing w:before="27" w:line="195" w:lineRule="auto"/>
              <w:ind w:left="35"/>
            </w:pPr>
            <w:r>
              <w:rPr>
                <w:color w:val="333333"/>
                <w:spacing w:val="-1"/>
              </w:rPr>
              <w:t>示</w:t>
            </w:r>
            <w:r>
              <w:rPr>
                <w:color w:val="333333"/>
                <w:spacing w:val="-62"/>
              </w:rPr>
              <w:t xml:space="preserve"> </w:t>
            </w:r>
            <w:r>
              <w:rPr>
                <w:color w:val="333333"/>
                <w:spacing w:val="-1"/>
              </w:rPr>
              <w:t>”、信用“红黑名单</w:t>
            </w:r>
            <w:r>
              <w:rPr>
                <w:color w:val="333333"/>
                <w:spacing w:val="-58"/>
              </w:rPr>
              <w:t xml:space="preserve"> </w:t>
            </w:r>
            <w:r>
              <w:rPr>
                <w:color w:val="333333"/>
                <w:spacing w:val="-1"/>
              </w:rPr>
              <w:t>”（包括</w:t>
            </w:r>
          </w:p>
        </w:tc>
        <w:tc>
          <w:tcPr>
            <w:tcW w:w="2369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2102" w:type="dxa"/>
            <w:tcBorders>
              <w:top w:val="nil"/>
              <w:bottom w:val="nil"/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66" w:type="dxa"/>
            <w:tcBorders>
              <w:top w:val="nil"/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69" w:line="185" w:lineRule="auto"/>
              <w:ind w:left="393"/>
            </w:pPr>
            <w:r>
              <w:rPr>
                <w:color w:val="333333"/>
                <w:spacing w:val="-4"/>
              </w:rPr>
              <w:t>52</w:t>
            </w:r>
          </w:p>
        </w:tc>
        <w:tc>
          <w:tcPr>
            <w:tcW w:w="1883" w:type="dxa"/>
            <w:vMerge w:val="restart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572"/>
            </w:pPr>
            <w:r>
              <w:rPr>
                <w:color w:val="333333"/>
                <w:spacing w:val="-1"/>
              </w:rPr>
              <w:t>行政权力</w:t>
            </w:r>
          </w:p>
        </w:tc>
        <w:tc>
          <w:tcPr>
            <w:tcW w:w="1674" w:type="dxa"/>
            <w:vMerge w:val="restart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pStyle w:val="6"/>
              <w:spacing w:before="140" w:line="222" w:lineRule="auto"/>
              <w:ind w:left="439"/>
            </w:pPr>
            <w:r>
              <w:rPr>
                <w:color w:val="333333"/>
              </w:rPr>
              <w:t>信用信息</w:t>
            </w:r>
          </w:p>
        </w:tc>
        <w:tc>
          <w:tcPr>
            <w:tcW w:w="2656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pStyle w:val="6"/>
              <w:spacing w:before="28" w:line="228" w:lineRule="auto"/>
              <w:ind w:left="35" w:right="40" w:hanging="1"/>
              <w:jc w:val="both"/>
            </w:pPr>
            <w:r>
              <w:rPr>
                <w:color w:val="333333"/>
              </w:rPr>
              <w:t>相关主体的基本信息</w:t>
            </w:r>
            <w:r>
              <w:rPr>
                <w:color w:val="333333"/>
                <w:spacing w:val="-45"/>
              </w:rPr>
              <w:t xml:space="preserve"> </w:t>
            </w:r>
            <w:r>
              <w:rPr>
                <w:color w:val="333333"/>
              </w:rPr>
              <w:t xml:space="preserve">、列入名单 </w:t>
            </w:r>
            <w:r>
              <w:rPr>
                <w:color w:val="333333"/>
                <w:spacing w:val="2"/>
              </w:rPr>
              <w:t>的事由、相关主体受到联合奖惩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2"/>
              </w:rPr>
              <w:t>、信用修复、退出名单的相关情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  <w:spacing w:val="-4"/>
              </w:rPr>
              <w:t>况）</w:t>
            </w:r>
          </w:p>
        </w:tc>
        <w:tc>
          <w:tcPr>
            <w:tcW w:w="2369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pStyle w:val="6"/>
              <w:spacing w:before="140" w:line="222" w:lineRule="auto"/>
              <w:ind w:left="834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发改委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pStyle w:val="6"/>
              <w:spacing w:before="27" w:line="228" w:lineRule="auto"/>
              <w:ind w:left="184" w:right="151" w:firstLine="90"/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color w:val="333333"/>
              </w:rPr>
              <w:t>信用信息网</w:t>
            </w:r>
          </w:p>
        </w:tc>
        <w:tc>
          <w:tcPr>
            <w:tcW w:w="2102" w:type="dxa"/>
            <w:tcBorders>
              <w:top w:val="nil"/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7" w:line="228" w:lineRule="auto"/>
              <w:ind w:left="284" w:right="28" w:hanging="202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之日起7个工作日内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66" w:type="dxa"/>
            <w:tcBorders>
              <w:left w:val="single" w:color="000000" w:sz="12" w:space="0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pStyle w:val="6"/>
              <w:spacing w:before="30" w:line="213" w:lineRule="auto"/>
              <w:ind w:left="36" w:right="35"/>
            </w:pPr>
            <w:r>
              <w:rPr>
                <w:color w:val="333333"/>
              </w:rPr>
              <w:t>分级分类发布相关信息</w:t>
            </w:r>
            <w:r>
              <w:rPr>
                <w:color w:val="333333"/>
                <w:spacing w:val="-45"/>
              </w:rPr>
              <w:t xml:space="preserve"> </w:t>
            </w:r>
            <w:r>
              <w:rPr>
                <w:color w:val="333333"/>
              </w:rPr>
              <w:t xml:space="preserve">，随机抽 </w:t>
            </w:r>
            <w:r>
              <w:rPr>
                <w:color w:val="333333"/>
                <w:spacing w:val="3"/>
              </w:rPr>
              <w:t>查事项清单（包括抽查依据、对</w:t>
            </w:r>
          </w:p>
        </w:tc>
        <w:tc>
          <w:tcPr>
            <w:tcW w:w="2369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bottom w:val="nil"/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57" w:line="193" w:lineRule="auto"/>
              <w:ind w:left="82"/>
            </w:pPr>
            <w:r>
              <w:rPr>
                <w:color w:val="333333"/>
                <w:spacing w:val="-2"/>
              </w:rPr>
              <w:t>自该政府信息形成或变更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66" w:type="dxa"/>
            <w:tcBorders>
              <w:top w:val="nil"/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1" w:line="185" w:lineRule="auto"/>
              <w:ind w:left="393"/>
            </w:pPr>
            <w:r>
              <w:rPr>
                <w:color w:val="333333"/>
                <w:spacing w:val="-4"/>
              </w:rPr>
              <w:t>53</w:t>
            </w:r>
          </w:p>
        </w:tc>
        <w:tc>
          <w:tcPr>
            <w:tcW w:w="1883" w:type="dxa"/>
            <w:vMerge w:val="restart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restart"/>
            <w:tcBorders>
              <w:top w:val="nil"/>
              <w:bottom w:val="nil"/>
            </w:tcBorders>
            <w:shd w:val="clear" w:color="auto" w:fill="C7EDCC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283"/>
            </w:pPr>
            <w:r>
              <w:rPr>
                <w:color w:val="333333"/>
                <w:spacing w:val="1"/>
              </w:rPr>
              <w:t>优化营商环境</w:t>
            </w:r>
          </w:p>
        </w:tc>
        <w:tc>
          <w:tcPr>
            <w:tcW w:w="1609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pStyle w:val="6"/>
              <w:spacing w:before="29" w:line="228" w:lineRule="auto"/>
              <w:ind w:left="546" w:right="63" w:hanging="489"/>
            </w:pPr>
            <w:r>
              <w:rPr>
                <w:color w:val="333333"/>
                <w:spacing w:val="4"/>
              </w:rPr>
              <w:t>“双随机、一公开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5"/>
              </w:rPr>
              <w:t>”监管</w:t>
            </w:r>
          </w:p>
        </w:tc>
        <w:tc>
          <w:tcPr>
            <w:tcW w:w="2656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pStyle w:val="6"/>
              <w:spacing w:before="31" w:line="220" w:lineRule="auto"/>
              <w:ind w:left="33" w:right="44" w:firstLine="7"/>
              <w:jc w:val="both"/>
            </w:pPr>
            <w:r>
              <w:rPr>
                <w:color w:val="333333"/>
                <w:spacing w:val="2"/>
              </w:rPr>
              <w:t>象、内容、方式、比例和频次等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2"/>
              </w:rPr>
              <w:t>要素）、本辖区部门联合抽查年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2"/>
              </w:rPr>
              <w:t>度计划、部门年度抽查工作计划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2"/>
              </w:rPr>
              <w:t>、抽查情况、抽查结果</w:t>
            </w:r>
          </w:p>
        </w:tc>
        <w:tc>
          <w:tcPr>
            <w:tcW w:w="2369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pStyle w:val="6"/>
              <w:spacing w:before="30" w:line="221" w:lineRule="auto"/>
              <w:ind w:left="95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县县</w:t>
            </w:r>
            <w:r>
              <w:rPr>
                <w:color w:val="333333"/>
                <w:spacing w:val="-1"/>
              </w:rPr>
              <w:t>场监管局牵头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  <w:spacing w:val="-1"/>
              </w:rPr>
              <w:t>，</w:t>
            </w: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政府</w:t>
            </w:r>
          </w:p>
          <w:p>
            <w:pPr>
              <w:pStyle w:val="6"/>
              <w:spacing w:before="12" w:line="222" w:lineRule="auto"/>
              <w:ind w:left="187"/>
            </w:pPr>
            <w:r>
              <w:rPr>
                <w:color w:val="333333"/>
                <w:spacing w:val="2"/>
              </w:rPr>
              <w:t>各部门、各有关单位负责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C7EDCC"/>
            <w:vAlign w:val="top"/>
          </w:tcPr>
          <w:p>
            <w:pPr>
              <w:pStyle w:val="6"/>
              <w:spacing w:before="29" w:line="228" w:lineRule="auto"/>
              <w:ind w:left="184" w:right="151" w:firstLine="90"/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</w:t>
            </w:r>
            <w:r>
              <w:rPr>
                <w:color w:val="333333"/>
              </w:rPr>
              <w:t>信用信息网</w:t>
            </w:r>
          </w:p>
        </w:tc>
        <w:tc>
          <w:tcPr>
            <w:tcW w:w="2102" w:type="dxa"/>
            <w:tcBorders>
              <w:top w:val="nil"/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29" w:line="222" w:lineRule="auto"/>
              <w:jc w:val="right"/>
            </w:pPr>
            <w:r>
              <w:rPr>
                <w:color w:val="333333"/>
                <w:spacing w:val="3"/>
              </w:rPr>
              <w:t>之日起20个工作日内，涉</w:t>
            </w:r>
          </w:p>
          <w:p>
            <w:pPr>
              <w:pStyle w:val="6"/>
              <w:spacing w:before="11" w:line="222" w:lineRule="auto"/>
              <w:ind w:left="51"/>
            </w:pPr>
            <w:r>
              <w:rPr>
                <w:color w:val="333333"/>
                <w:spacing w:val="1"/>
              </w:rPr>
              <w:t>及行政处罚的信息需要作</w:t>
            </w:r>
          </w:p>
          <w:p>
            <w:pPr>
              <w:pStyle w:val="6"/>
              <w:spacing w:before="11" w:line="222" w:lineRule="auto"/>
              <w:ind w:left="207"/>
            </w:pPr>
            <w:r>
              <w:rPr>
                <w:color w:val="333333"/>
              </w:rPr>
              <w:t>出之日起7个工作日内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3" w:line="185" w:lineRule="auto"/>
              <w:ind w:left="393"/>
            </w:pPr>
            <w:r>
              <w:rPr>
                <w:color w:val="333333"/>
                <w:spacing w:val="-4"/>
              </w:rPr>
              <w:t>54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144" w:line="222" w:lineRule="auto"/>
              <w:ind w:left="439"/>
            </w:pPr>
            <w:r>
              <w:rPr>
                <w:color w:val="333333"/>
              </w:rPr>
              <w:t>减税降费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32" w:line="205" w:lineRule="auto"/>
              <w:ind w:left="36" w:right="60" w:firstLine="17"/>
            </w:pPr>
            <w:r>
              <w:rPr>
                <w:color w:val="333333"/>
              </w:rPr>
              <w:t>已出台各项减税降费政策特别是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1"/>
              </w:rPr>
              <w:t>大规模增值税留抵退税政策等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4" w:line="222" w:lineRule="auto"/>
              <w:ind w:left="834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税务局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44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2" w:line="205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4" w:line="183" w:lineRule="auto"/>
              <w:ind w:left="393"/>
            </w:pPr>
            <w:r>
              <w:rPr>
                <w:color w:val="333333"/>
                <w:spacing w:val="-4"/>
              </w:rPr>
              <w:t>55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143" w:line="222" w:lineRule="auto"/>
              <w:ind w:left="69"/>
            </w:pPr>
            <w:r>
              <w:rPr>
                <w:color w:val="333333"/>
                <w:spacing w:val="1"/>
              </w:rPr>
              <w:t>证明事项目录清单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3" w:line="222" w:lineRule="auto"/>
              <w:ind w:left="34"/>
            </w:pPr>
            <w:r>
              <w:rPr>
                <w:color w:val="333333"/>
                <w:spacing w:val="1"/>
              </w:rPr>
              <w:t>证明事项目录清单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30" w:line="206" w:lineRule="auto"/>
              <w:ind w:left="389" w:right="67" w:hanging="294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司法局牵头，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-1"/>
              </w:rPr>
              <w:t>门、各有关单位负责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43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0" w:line="206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6" w:line="185" w:lineRule="auto"/>
              <w:ind w:left="393"/>
            </w:pPr>
            <w:r>
              <w:rPr>
                <w:color w:val="333333"/>
                <w:spacing w:val="-4"/>
              </w:rPr>
              <w:t>56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147" w:line="222" w:lineRule="auto"/>
              <w:ind w:left="72"/>
            </w:pPr>
            <w:r>
              <w:rPr>
                <w:color w:val="333333"/>
                <w:spacing w:val="1"/>
              </w:rPr>
              <w:t>一次办好事项清单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7" w:line="222" w:lineRule="auto"/>
              <w:ind w:left="37"/>
            </w:pPr>
            <w:r>
              <w:rPr>
                <w:color w:val="333333"/>
                <w:spacing w:val="1"/>
              </w:rPr>
              <w:t>一次办好事项清单</w:t>
            </w:r>
          </w:p>
        </w:tc>
        <w:tc>
          <w:tcPr>
            <w:tcW w:w="2369" w:type="dxa"/>
            <w:vMerge w:val="restart"/>
            <w:tcBorders>
              <w:bottom w:val="nil"/>
            </w:tcBorders>
            <w:shd w:val="clear" w:color="auto" w:fill="C7EDCC"/>
            <w:vAlign w:val="top"/>
          </w:tcPr>
          <w:p>
            <w:pPr>
              <w:pStyle w:val="6"/>
              <w:spacing w:before="262" w:line="228" w:lineRule="auto"/>
              <w:ind w:left="389" w:right="67" w:hanging="294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行审局牵头，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政府各部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spacing w:val="-1"/>
              </w:rPr>
              <w:t>门、各有关单位负责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183" w:right="151" w:firstLine="91"/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政务服务网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6" w:line="183" w:lineRule="auto"/>
              <w:ind w:left="393"/>
            </w:pPr>
            <w:r>
              <w:rPr>
                <w:color w:val="333333"/>
                <w:spacing w:val="-4"/>
              </w:rPr>
              <w:t>57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145" w:line="222" w:lineRule="auto"/>
              <w:ind w:left="68"/>
            </w:pPr>
            <w:r>
              <w:rPr>
                <w:color w:val="333333"/>
                <w:spacing w:val="1"/>
              </w:rPr>
              <w:t>政务服务事项清单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5" w:line="222" w:lineRule="auto"/>
              <w:ind w:left="33"/>
            </w:pPr>
            <w:r>
              <w:rPr>
                <w:color w:val="333333"/>
                <w:spacing w:val="1"/>
              </w:rPr>
              <w:t>政务服务事项清单</w:t>
            </w:r>
          </w:p>
        </w:tc>
        <w:tc>
          <w:tcPr>
            <w:tcW w:w="23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183" w:right="151" w:firstLine="91"/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政务服务网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3" w:line="205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6" w:line="185" w:lineRule="auto"/>
              <w:ind w:left="393"/>
            </w:pPr>
            <w:r>
              <w:rPr>
                <w:color w:val="333333"/>
                <w:spacing w:val="-4"/>
              </w:rPr>
              <w:t>58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148" w:line="222" w:lineRule="auto"/>
              <w:ind w:left="71"/>
            </w:pPr>
            <w:r>
              <w:rPr>
                <w:color w:val="333333"/>
                <w:spacing w:val="1"/>
              </w:rPr>
              <w:t>部门职责边界清单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8" w:line="222" w:lineRule="auto"/>
              <w:ind w:left="36"/>
            </w:pPr>
            <w:r>
              <w:rPr>
                <w:color w:val="333333"/>
                <w:spacing w:val="1"/>
              </w:rPr>
              <w:t>部门职责边界清单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8" w:line="222" w:lineRule="auto"/>
              <w:ind w:left="374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委编办、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行审局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4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4" w:line="204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5" w:line="185" w:lineRule="auto"/>
              <w:ind w:left="393"/>
            </w:pPr>
            <w:r>
              <w:rPr>
                <w:color w:val="333333"/>
                <w:spacing w:val="-4"/>
              </w:rPr>
              <w:t>59</w:t>
            </w:r>
          </w:p>
        </w:tc>
        <w:tc>
          <w:tcPr>
            <w:tcW w:w="1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623" w:right="72" w:hanging="551"/>
            </w:pPr>
            <w:r>
              <w:rPr>
                <w:color w:val="333333"/>
                <w:spacing w:val="1"/>
              </w:rPr>
              <w:t>行政许可事项划转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2"/>
              </w:rPr>
              <w:t>清单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7" w:line="222" w:lineRule="auto"/>
              <w:ind w:left="37"/>
            </w:pPr>
            <w:r>
              <w:rPr>
                <w:color w:val="333333"/>
                <w:spacing w:val="1"/>
              </w:rPr>
              <w:t>行政许可事项划转清单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7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147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178" w:line="185" w:lineRule="auto"/>
              <w:ind w:left="391"/>
            </w:pPr>
            <w:r>
              <w:rPr>
                <w:color w:val="333333"/>
                <w:spacing w:val="-3"/>
              </w:rPr>
              <w:t>60</w:t>
            </w:r>
          </w:p>
        </w:tc>
        <w:tc>
          <w:tcPr>
            <w:tcW w:w="1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pStyle w:val="6"/>
              <w:spacing w:before="34" w:line="222" w:lineRule="auto"/>
              <w:ind w:left="68"/>
            </w:pPr>
            <w:r>
              <w:rPr>
                <w:color w:val="333333"/>
                <w:spacing w:val="2"/>
              </w:rPr>
              <w:t>政务服务“好差评</w:t>
            </w:r>
          </w:p>
          <w:p>
            <w:pPr>
              <w:pStyle w:val="6"/>
              <w:spacing w:before="28" w:line="157" w:lineRule="auto"/>
              <w:ind w:left="732"/>
            </w:pPr>
            <w:r>
              <w:rPr>
                <w:color w:val="333333"/>
                <w:spacing w:val="48"/>
                <w:w w:val="111"/>
              </w:rPr>
              <w:t>”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149" w:line="222" w:lineRule="auto"/>
              <w:ind w:left="33"/>
            </w:pPr>
            <w:r>
              <w:rPr>
                <w:color w:val="333333"/>
              </w:rPr>
              <w:t>政务服务“好差评</w:t>
            </w:r>
            <w:r>
              <w:rPr>
                <w:color w:val="333333"/>
                <w:spacing w:val="-54"/>
              </w:rPr>
              <w:t xml:space="preserve"> </w:t>
            </w:r>
            <w:r>
              <w:rPr>
                <w:color w:val="333333"/>
              </w:rPr>
              <w:t>”信息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pStyle w:val="6"/>
              <w:spacing w:before="149" w:line="222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行政审批局</w:t>
            </w:r>
          </w:p>
        </w:tc>
        <w:tc>
          <w:tcPr>
            <w:tcW w:w="1255" w:type="dxa"/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183" w:right="151" w:firstLine="91"/>
            </w:pPr>
            <w:r>
              <w:rPr>
                <w:color w:val="333333"/>
              </w:rPr>
              <w:t>政府网站</w:t>
            </w:r>
            <w:r>
              <w:rPr>
                <w:color w:val="333333"/>
                <w:spacing w:val="1"/>
              </w:rPr>
              <w:t xml:space="preserve">  政务服务网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pStyle w:val="6"/>
              <w:spacing w:before="35" w:line="204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966" w:type="dxa"/>
            <w:tcBorders>
              <w:left w:val="single" w:color="000000" w:sz="12" w:space="0"/>
            </w:tcBorders>
            <w:shd w:val="clear" w:color="auto" w:fill="C7EDCC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5" w:lineRule="auto"/>
              <w:ind w:left="391"/>
            </w:pPr>
            <w:r>
              <w:rPr>
                <w:color w:val="333333"/>
                <w:spacing w:val="-3"/>
              </w:rPr>
              <w:t>61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09"/>
            </w:pPr>
            <w:r>
              <w:rPr>
                <w:color w:val="333333"/>
              </w:rPr>
              <w:t>审计与后评估公开</w:t>
            </w:r>
          </w:p>
        </w:tc>
        <w:tc>
          <w:tcPr>
            <w:tcW w:w="1609" w:type="dxa"/>
            <w:shd w:val="clear" w:color="auto" w:fill="C7EDCC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48"/>
            </w:pPr>
            <w:r>
              <w:rPr>
                <w:color w:val="333333"/>
                <w:spacing w:val="-2"/>
              </w:rPr>
              <w:t>审计信息</w:t>
            </w:r>
          </w:p>
        </w:tc>
        <w:tc>
          <w:tcPr>
            <w:tcW w:w="2656" w:type="dxa"/>
            <w:shd w:val="clear" w:color="auto" w:fill="C7EDCC"/>
            <w:vAlign w:val="top"/>
          </w:tcPr>
          <w:p>
            <w:pPr>
              <w:pStyle w:val="6"/>
              <w:spacing w:before="205" w:line="230" w:lineRule="auto"/>
              <w:ind w:left="34" w:right="35"/>
              <w:jc w:val="both"/>
            </w:pPr>
            <w:r>
              <w:rPr>
                <w:color w:val="333333"/>
              </w:rPr>
              <w:t>包括年度预算执行审计报告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</w:rPr>
              <w:t xml:space="preserve">、专 </w:t>
            </w:r>
            <w:r>
              <w:rPr>
                <w:color w:val="333333"/>
                <w:spacing w:val="2"/>
              </w:rPr>
              <w:t>项审计报告、督查和审计发现问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1"/>
              </w:rPr>
              <w:t>题及整改落实情况</w:t>
            </w:r>
          </w:p>
        </w:tc>
        <w:tc>
          <w:tcPr>
            <w:tcW w:w="2369" w:type="dxa"/>
            <w:shd w:val="clear" w:color="auto" w:fill="C7EDCC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34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审计局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C7EDCC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shd w:val="clear" w:color="auto" w:fill="C7EDCC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6837" w:h="11905"/>
          <w:pgMar w:top="400" w:right="1236" w:bottom="0" w:left="1055" w:header="0" w:footer="0" w:gutter="0"/>
          <w:cols w:space="720" w:num="1"/>
        </w:sectPr>
      </w:pPr>
    </w:p>
    <w:p>
      <w:pPr>
        <w:spacing w:before="17"/>
      </w:pPr>
      <w:r>
        <w:pict>
          <v:shape id="_x0000_s1027" o:spid="_x0000_s1027" o:spt="202" type="#_x0000_t202" style="position:absolute;left:0pt;margin-left:51.8pt;margin-top:70.6pt;height:409.3pt;width:50.8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954" w:type="dxa"/>
                    <w:tblInd w:w="35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4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954" w:type="dxa"/>
                        <w:tcBorders>
                          <w:left w:val="single" w:color="000000" w:sz="12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72" w:line="185" w:lineRule="auto"/>
                          <w:ind w:left="391"/>
                        </w:pPr>
                        <w:r>
                          <w:rPr>
                            <w:color w:val="333333"/>
                            <w:spacing w:val="-3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954" w:type="dxa"/>
                        <w:tcBorders>
                          <w:left w:val="single" w:color="000000" w:sz="12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66" w:line="185" w:lineRule="auto"/>
                          <w:ind w:left="391"/>
                        </w:pPr>
                        <w:r>
                          <w:rPr>
                            <w:color w:val="333333"/>
                            <w:spacing w:val="-3"/>
                          </w:rPr>
                          <w:t>63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6" w:hRule="atLeast"/>
                    </w:trPr>
                    <w:tc>
                      <w:tcPr>
                        <w:tcW w:w="954" w:type="dxa"/>
                        <w:tcBorders>
                          <w:left w:val="single" w:color="000000" w:sz="12" w:space="0"/>
                        </w:tcBorders>
                        <w:vAlign w:val="top"/>
                      </w:tcPr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58" w:line="185" w:lineRule="auto"/>
                          <w:ind w:left="391"/>
                        </w:pPr>
                        <w:r>
                          <w:rPr>
                            <w:color w:val="333333"/>
                            <w:spacing w:val="-3"/>
                          </w:rPr>
                          <w:t>64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5" w:hRule="atLeast"/>
                    </w:trPr>
                    <w:tc>
                      <w:tcPr>
                        <w:tcW w:w="954" w:type="dxa"/>
                        <w:tcBorders>
                          <w:left w:val="single" w:color="000000" w:sz="12" w:space="0"/>
                        </w:tcBorders>
                        <w:vAlign w:val="top"/>
                      </w:tcPr>
                      <w:p>
                        <w:pPr>
                          <w:spacing w:line="33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3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59" w:line="185" w:lineRule="auto"/>
                          <w:ind w:left="391"/>
                        </w:pPr>
                        <w:r>
                          <w:rPr>
                            <w:color w:val="333333"/>
                            <w:spacing w:val="-3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5" w:hRule="atLeast"/>
                    </w:trPr>
                    <w:tc>
                      <w:tcPr>
                        <w:tcW w:w="954" w:type="dxa"/>
                        <w:tcBorders>
                          <w:left w:val="single" w:color="000000" w:sz="12" w:space="0"/>
                        </w:tcBorders>
                        <w:vAlign w:val="top"/>
                      </w:tcPr>
                      <w:p>
                        <w:pPr>
                          <w:spacing w:line="34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58" w:line="185" w:lineRule="auto"/>
                          <w:ind w:left="391"/>
                        </w:pPr>
                        <w:r>
                          <w:rPr>
                            <w:color w:val="333333"/>
                            <w:spacing w:val="-3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1" w:hRule="atLeast"/>
                    </w:trPr>
                    <w:tc>
                      <w:tcPr>
                        <w:tcW w:w="954" w:type="dxa"/>
                        <w:tcBorders>
                          <w:left w:val="single" w:color="000000" w:sz="12" w:space="0"/>
                        </w:tcBorders>
                        <w:vAlign w:val="top"/>
                      </w:tcPr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58" w:line="185" w:lineRule="auto"/>
                          <w:ind w:left="391"/>
                        </w:pPr>
                        <w:r>
                          <w:rPr>
                            <w:color w:val="333333"/>
                            <w:spacing w:val="-3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before="17"/>
      </w:pPr>
    </w:p>
    <w:p>
      <w:pPr>
        <w:spacing w:before="16"/>
      </w:pPr>
    </w:p>
    <w:p>
      <w:pPr>
        <w:spacing w:before="16"/>
      </w:pPr>
    </w:p>
    <w:tbl>
      <w:tblPr>
        <w:tblStyle w:val="5"/>
        <w:tblW w:w="11675" w:type="dxa"/>
        <w:tblInd w:w="28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610"/>
        <w:gridCol w:w="2656"/>
        <w:gridCol w:w="2369"/>
        <w:gridCol w:w="1255"/>
        <w:gridCol w:w="2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683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6"/>
              <w:spacing w:before="143" w:line="220" w:lineRule="auto"/>
              <w:ind w:left="255"/>
            </w:pPr>
            <w: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-2863850</wp:posOffset>
                  </wp:positionH>
                  <wp:positionV relativeFrom="paragraph">
                    <wp:posOffset>1270</wp:posOffset>
                  </wp:positionV>
                  <wp:extent cx="9213850" cy="5161915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104" cy="516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pacing w:val="1"/>
              </w:rPr>
              <w:t>执行效果评估</w:t>
            </w:r>
          </w:p>
        </w:tc>
        <w:tc>
          <w:tcPr>
            <w:tcW w:w="2656" w:type="dxa"/>
            <w:vAlign w:val="top"/>
          </w:tcPr>
          <w:p>
            <w:pPr>
              <w:pStyle w:val="6"/>
              <w:spacing w:before="29" w:line="211" w:lineRule="auto"/>
              <w:ind w:left="37" w:right="60" w:hanging="2"/>
            </w:pPr>
            <w:r>
              <w:rPr>
                <w:color w:val="333333"/>
                <w:spacing w:val="1"/>
              </w:rPr>
              <w:t>重大行政决策实施情况及决策执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</w:rPr>
              <w:t>行效果评估</w:t>
            </w:r>
          </w:p>
        </w:tc>
        <w:tc>
          <w:tcPr>
            <w:tcW w:w="2369" w:type="dxa"/>
            <w:vAlign w:val="top"/>
          </w:tcPr>
          <w:p>
            <w:pPr>
              <w:pStyle w:val="6"/>
              <w:spacing w:before="29" w:line="211" w:lineRule="auto"/>
              <w:ind w:left="919" w:right="81" w:hanging="828"/>
            </w:pPr>
            <w:r>
              <w:rPr>
                <w:color w:val="333333"/>
                <w:spacing w:val="1"/>
              </w:rPr>
              <w:t>重大行政决策目录涉及的责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</w:rPr>
              <w:t>任单位</w:t>
            </w:r>
          </w:p>
        </w:tc>
        <w:tc>
          <w:tcPr>
            <w:tcW w:w="125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29" w:line="211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38" w:line="222" w:lineRule="auto"/>
              <w:ind w:left="111"/>
            </w:pPr>
            <w:r>
              <w:rPr>
                <w:color w:val="333333"/>
                <w:spacing w:val="1"/>
              </w:rPr>
              <w:t>人大建议政协提案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pStyle w:val="6"/>
              <w:spacing w:before="22" w:line="210" w:lineRule="auto"/>
              <w:ind w:left="36" w:right="35"/>
            </w:pPr>
            <w:r>
              <w:rPr>
                <w:color w:val="333333"/>
              </w:rPr>
              <w:t>人大建议政协提案答复全文</w:t>
            </w:r>
            <w:r>
              <w:rPr>
                <w:color w:val="333333"/>
                <w:spacing w:val="-42"/>
              </w:rPr>
              <w:t xml:space="preserve"> </w:t>
            </w:r>
            <w:r>
              <w:rPr>
                <w:color w:val="333333"/>
              </w:rPr>
              <w:t>、建 议提案办理总体情况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、工作动态</w:t>
            </w:r>
          </w:p>
        </w:tc>
        <w:tc>
          <w:tcPr>
            <w:tcW w:w="2369" w:type="dxa"/>
            <w:vAlign w:val="top"/>
          </w:tcPr>
          <w:p>
            <w:pPr>
              <w:pStyle w:val="6"/>
              <w:spacing w:before="138" w:line="221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政府办公室</w:t>
            </w:r>
          </w:p>
        </w:tc>
        <w:tc>
          <w:tcPr>
            <w:tcW w:w="1255" w:type="dxa"/>
            <w:vAlign w:val="top"/>
          </w:tcPr>
          <w:p>
            <w:pPr>
              <w:pStyle w:val="6"/>
              <w:spacing w:before="13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22" w:line="210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68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295"/>
            </w:pPr>
            <w:r>
              <w:rPr>
                <w:color w:val="333333"/>
                <w:spacing w:val="1"/>
              </w:rPr>
              <w:t>重大建设项目</w:t>
            </w:r>
          </w:p>
        </w:tc>
        <w:tc>
          <w:tcPr>
            <w:tcW w:w="161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443"/>
            </w:pPr>
            <w:r>
              <w:rPr>
                <w:color w:val="333333"/>
                <w:spacing w:val="-1"/>
              </w:rPr>
              <w:t>项目范围</w:t>
            </w:r>
          </w:p>
        </w:tc>
        <w:tc>
          <w:tcPr>
            <w:tcW w:w="265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35"/>
            </w:pPr>
            <w:r>
              <w:rPr>
                <w:color w:val="333333"/>
                <w:spacing w:val="1"/>
              </w:rPr>
              <w:t>重大建设项目范围或清单</w:t>
            </w:r>
          </w:p>
        </w:tc>
        <w:tc>
          <w:tcPr>
            <w:tcW w:w="2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835"/>
            </w:pPr>
            <w:r>
              <w:rPr>
                <w:rFonts w:hint="eastAsia"/>
                <w:color w:val="333333"/>
                <w:spacing w:val="-1"/>
                <w:lang w:eastAsia="zh-CN"/>
              </w:rPr>
              <w:t>县</w:t>
            </w:r>
            <w:r>
              <w:rPr>
                <w:color w:val="333333"/>
                <w:spacing w:val="-1"/>
              </w:rPr>
              <w:t>发改委</w:t>
            </w:r>
          </w:p>
        </w:tc>
        <w:tc>
          <w:tcPr>
            <w:tcW w:w="125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187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256"/>
            </w:pPr>
            <w:r>
              <w:rPr>
                <w:color w:val="333333"/>
                <w:spacing w:val="1"/>
              </w:rPr>
              <w:t>年度重大项目</w:t>
            </w:r>
          </w:p>
        </w:tc>
        <w:tc>
          <w:tcPr>
            <w:tcW w:w="2656" w:type="dxa"/>
            <w:vAlign w:val="top"/>
          </w:tcPr>
          <w:p>
            <w:pPr>
              <w:pStyle w:val="6"/>
              <w:spacing w:before="25" w:line="227" w:lineRule="auto"/>
              <w:ind w:left="34" w:right="37" w:firstLine="5"/>
              <w:jc w:val="both"/>
            </w:pPr>
            <w:r>
              <w:rPr>
                <w:color w:val="333333"/>
                <w:spacing w:val="2"/>
              </w:rPr>
              <w:t>公开批准服务信息（相关的申报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  <w:spacing w:val="3"/>
              </w:rPr>
              <w:t xml:space="preserve">要求、申报材料清单、批准流程 </w:t>
            </w:r>
            <w:r>
              <w:rPr>
                <w:color w:val="333333"/>
                <w:spacing w:val="2"/>
              </w:rPr>
              <w:t>、办理时限、受理机构联系方式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</w:rPr>
              <w:t>、监督举报方式等）</w:t>
            </w:r>
            <w:r>
              <w:rPr>
                <w:color w:val="333333"/>
                <w:spacing w:val="-45"/>
              </w:rPr>
              <w:t xml:space="preserve"> </w:t>
            </w:r>
            <w:r>
              <w:rPr>
                <w:color w:val="333333"/>
              </w:rPr>
              <w:t xml:space="preserve">、批准结果 </w:t>
            </w:r>
            <w:r>
              <w:rPr>
                <w:color w:val="333333"/>
                <w:spacing w:val="3"/>
              </w:rPr>
              <w:t xml:space="preserve">信息、招标投标信息、征收土地 </w:t>
            </w:r>
            <w:r>
              <w:rPr>
                <w:color w:val="333333"/>
              </w:rPr>
              <w:t>信息、重大设计变更信息</w:t>
            </w:r>
            <w:r>
              <w:rPr>
                <w:color w:val="333333"/>
                <w:spacing w:val="-43"/>
              </w:rPr>
              <w:t xml:space="preserve"> </w:t>
            </w:r>
            <w:r>
              <w:rPr>
                <w:color w:val="333333"/>
              </w:rPr>
              <w:t xml:space="preserve">、施工 </w:t>
            </w:r>
            <w:r>
              <w:rPr>
                <w:color w:val="333333"/>
                <w:spacing w:val="2"/>
              </w:rPr>
              <w:t>有关信息、质量安全监督信息、</w:t>
            </w:r>
          </w:p>
        </w:tc>
        <w:tc>
          <w:tcPr>
            <w:tcW w:w="236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93" w:right="67" w:firstLine="2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行政审批局、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发改委、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自然资源局、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住建局牵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  <w:spacing w:val="1"/>
              </w:rPr>
              <w:t>头，</w:t>
            </w:r>
            <w:r>
              <w:rPr>
                <w:rFonts w:hint="eastAsia"/>
                <w:color w:val="333333"/>
                <w:spacing w:val="1"/>
                <w:lang w:eastAsia="zh-CN"/>
              </w:rPr>
              <w:t>县</w:t>
            </w:r>
            <w:r>
              <w:rPr>
                <w:color w:val="333333"/>
                <w:spacing w:val="1"/>
              </w:rPr>
              <w:t>政府各有关部门负责</w:t>
            </w:r>
          </w:p>
          <w:p>
            <w:pPr>
              <w:pStyle w:val="6"/>
              <w:spacing w:before="12" w:line="222" w:lineRule="auto"/>
              <w:ind w:left="1013"/>
            </w:pPr>
            <w:r>
              <w:rPr>
                <w:color w:val="333333"/>
                <w:spacing w:val="-2"/>
              </w:rPr>
              <w:t>落实</w:t>
            </w:r>
          </w:p>
        </w:tc>
        <w:tc>
          <w:tcPr>
            <w:tcW w:w="12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pStyle w:val="6"/>
              <w:spacing w:before="277" w:line="232" w:lineRule="auto"/>
              <w:ind w:left="61" w:right="15" w:firstLine="20"/>
              <w:jc w:val="both"/>
              <w:rPr>
                <w:sz w:val="16"/>
                <w:szCs w:val="16"/>
              </w:rPr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3"/>
              </w:rPr>
              <w:t>之日起20个工作日内。</w:t>
            </w:r>
            <w:r>
              <w:rPr>
                <w:color w:val="333333"/>
                <w:spacing w:val="3"/>
                <w:sz w:val="16"/>
                <w:szCs w:val="16"/>
              </w:rPr>
              <w:t>涉</w:t>
            </w:r>
            <w:r>
              <w:rPr>
                <w:color w:val="333333"/>
                <w:spacing w:val="5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15"/>
                <w:sz w:val="16"/>
                <w:szCs w:val="16"/>
              </w:rPr>
              <w:t>及行政许可、行政处罚结</w:t>
            </w:r>
          </w:p>
          <w:p>
            <w:pPr>
              <w:pStyle w:val="6"/>
              <w:spacing w:before="14" w:line="238" w:lineRule="auto"/>
              <w:ind w:left="255" w:right="98" w:hanging="125"/>
              <w:rPr>
                <w:sz w:val="16"/>
                <w:szCs w:val="16"/>
              </w:rPr>
            </w:pPr>
            <w:r>
              <w:rPr>
                <w:color w:val="333333"/>
                <w:spacing w:val="8"/>
                <w:sz w:val="16"/>
                <w:szCs w:val="16"/>
              </w:rPr>
              <w:t>果的内容需要在决定作出</w:t>
            </w:r>
            <w:r>
              <w:rPr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7"/>
                <w:sz w:val="16"/>
                <w:szCs w:val="16"/>
              </w:rPr>
              <w:t>后7个工作日内公开。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68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300"/>
            </w:pPr>
            <w:r>
              <w:rPr>
                <w:color w:val="333333"/>
              </w:rPr>
              <w:t>公共资源交易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6" w:type="dxa"/>
            <w:vAlign w:val="top"/>
          </w:tcPr>
          <w:p>
            <w:pPr>
              <w:pStyle w:val="6"/>
              <w:spacing w:before="32" w:line="226" w:lineRule="auto"/>
              <w:ind w:left="33" w:right="35" w:firstLine="1"/>
              <w:jc w:val="both"/>
            </w:pPr>
            <w:r>
              <w:rPr>
                <w:color w:val="333333"/>
              </w:rPr>
              <w:t>包括公共资源交易目录</w:t>
            </w:r>
            <w:r>
              <w:rPr>
                <w:color w:val="333333"/>
                <w:spacing w:val="-43"/>
              </w:rPr>
              <w:t xml:space="preserve"> </w:t>
            </w:r>
            <w:r>
              <w:rPr>
                <w:color w:val="333333"/>
              </w:rPr>
              <w:t>，以及国 有土地使用权出让信息</w:t>
            </w:r>
            <w:r>
              <w:rPr>
                <w:color w:val="333333"/>
                <w:spacing w:val="-42"/>
              </w:rPr>
              <w:t xml:space="preserve"> </w:t>
            </w:r>
            <w:r>
              <w:rPr>
                <w:color w:val="333333"/>
              </w:rPr>
              <w:t xml:space="preserve">、政府采 </w:t>
            </w:r>
            <w:r>
              <w:rPr>
                <w:color w:val="333333"/>
                <w:spacing w:val="3"/>
              </w:rPr>
              <w:t>购信息、国有产权交易信息、工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3"/>
              </w:rPr>
              <w:t>程项目招投标信息、矿业权出让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3"/>
              </w:rPr>
              <w:t>信息等，公开交易公告、资格审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3"/>
              </w:rPr>
              <w:t>查结果、交易过程信息、成交信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2"/>
              </w:rPr>
              <w:t>息、履约信息以及有关变更信息</w:t>
            </w:r>
          </w:p>
        </w:tc>
        <w:tc>
          <w:tcPr>
            <w:tcW w:w="236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0" w:lineRule="auto"/>
              <w:ind w:left="91" w:right="62" w:firstLine="4"/>
            </w:pP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行政审批局、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发改委、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rFonts w:hint="eastAsia"/>
                <w:color w:val="333333"/>
                <w:spacing w:val="3"/>
                <w:lang w:eastAsia="zh-CN"/>
              </w:rPr>
              <w:t>县</w:t>
            </w:r>
            <w:r>
              <w:rPr>
                <w:color w:val="333333"/>
                <w:spacing w:val="3"/>
              </w:rPr>
              <w:t>国资委、</w:t>
            </w:r>
            <w:r>
              <w:rPr>
                <w:rFonts w:hint="eastAsia"/>
                <w:color w:val="333333"/>
                <w:spacing w:val="3"/>
                <w:lang w:eastAsia="zh-CN"/>
              </w:rPr>
              <w:t>县</w:t>
            </w:r>
            <w:r>
              <w:rPr>
                <w:color w:val="333333"/>
                <w:spacing w:val="3"/>
              </w:rPr>
              <w:t>财政局、</w:t>
            </w:r>
            <w:r>
              <w:rPr>
                <w:rFonts w:hint="eastAsia"/>
                <w:color w:val="333333"/>
                <w:spacing w:val="3"/>
                <w:lang w:eastAsia="zh-CN"/>
              </w:rPr>
              <w:t>县</w:t>
            </w:r>
            <w:r>
              <w:rPr>
                <w:color w:val="333333"/>
                <w:spacing w:val="3"/>
              </w:rPr>
              <w:t>自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  <w:spacing w:val="3"/>
              </w:rPr>
              <w:t>然资源局、</w:t>
            </w:r>
            <w:r>
              <w:rPr>
                <w:rFonts w:hint="eastAsia"/>
                <w:color w:val="333333"/>
                <w:spacing w:val="3"/>
                <w:lang w:eastAsia="zh-CN"/>
              </w:rPr>
              <w:t>县</w:t>
            </w:r>
            <w:r>
              <w:rPr>
                <w:color w:val="333333"/>
                <w:spacing w:val="3"/>
              </w:rPr>
              <w:t>住建局、</w:t>
            </w:r>
            <w:r>
              <w:rPr>
                <w:rFonts w:hint="eastAsia"/>
                <w:color w:val="333333"/>
                <w:spacing w:val="3"/>
                <w:lang w:eastAsia="zh-CN"/>
              </w:rPr>
              <w:t>县</w:t>
            </w:r>
            <w:r>
              <w:rPr>
                <w:color w:val="333333"/>
                <w:spacing w:val="3"/>
              </w:rPr>
              <w:t>交</w:t>
            </w:r>
          </w:p>
          <w:p>
            <w:pPr>
              <w:pStyle w:val="6"/>
              <w:spacing w:before="11" w:line="222" w:lineRule="auto"/>
              <w:ind w:left="551"/>
            </w:pPr>
            <w:r>
              <w:rPr>
                <w:color w:val="333333"/>
                <w:spacing w:val="2"/>
              </w:rPr>
              <w:t>通局、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水利局</w:t>
            </w:r>
          </w:p>
        </w:tc>
        <w:tc>
          <w:tcPr>
            <w:tcW w:w="1255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  <w:p>
            <w:pPr>
              <w:pStyle w:val="6"/>
              <w:spacing w:before="11" w:line="227" w:lineRule="auto"/>
              <w:ind w:left="566"/>
            </w:pP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16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78"/>
            </w:pPr>
            <w:r>
              <w:rPr>
                <w:color w:val="333333"/>
              </w:rPr>
              <w:t>污染防治</w:t>
            </w:r>
          </w:p>
        </w:tc>
        <w:tc>
          <w:tcPr>
            <w:tcW w:w="161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440"/>
            </w:pPr>
            <w:r>
              <w:rPr>
                <w:color w:val="333333"/>
              </w:rPr>
              <w:t>环境管理</w:t>
            </w:r>
          </w:p>
        </w:tc>
        <w:tc>
          <w:tcPr>
            <w:tcW w:w="2656" w:type="dxa"/>
            <w:vAlign w:val="top"/>
          </w:tcPr>
          <w:p>
            <w:pPr>
              <w:pStyle w:val="6"/>
              <w:spacing w:before="160" w:line="227" w:lineRule="auto"/>
              <w:ind w:left="35" w:right="47" w:firstLine="4"/>
            </w:pPr>
            <w:r>
              <w:rPr>
                <w:color w:val="333333"/>
                <w:spacing w:val="2"/>
              </w:rPr>
              <w:t>空气质量状况（按月发布全</w:t>
            </w:r>
            <w:r>
              <w:rPr>
                <w:rFonts w:hint="eastAsia"/>
                <w:color w:val="333333"/>
                <w:spacing w:val="2"/>
                <w:lang w:eastAsia="zh-CN"/>
              </w:rPr>
              <w:t>县</w:t>
            </w:r>
            <w:r>
              <w:rPr>
                <w:color w:val="333333"/>
                <w:spacing w:val="2"/>
              </w:rPr>
              <w:t>环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1"/>
              </w:rPr>
              <w:t>境空气质量状况及各区政府排</w:t>
            </w:r>
          </w:p>
          <w:p>
            <w:pPr>
              <w:pStyle w:val="6"/>
              <w:spacing w:before="13" w:line="232" w:lineRule="auto"/>
              <w:ind w:left="35" w:right="37" w:firstLine="1"/>
            </w:pPr>
            <w:r>
              <w:rPr>
                <w:color w:val="333333"/>
                <w:spacing w:val="3"/>
              </w:rPr>
              <w:t>名）、饮水安全状况（按季度公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开饮用水水源水质状况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</w:rPr>
              <w:t xml:space="preserve">）、建设 </w:t>
            </w:r>
            <w:r>
              <w:rPr>
                <w:color w:val="333333"/>
                <w:spacing w:val="3"/>
              </w:rPr>
              <w:t>项目环境影响评价（环境影响评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2"/>
              </w:rPr>
              <w:t>价文件受理情况、拟作出的审批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  <w:spacing w:val="3"/>
              </w:rPr>
              <w:t>意见、作出的审批决定、竣工环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境保护验收申请受理情况</w:t>
            </w:r>
            <w:r>
              <w:rPr>
                <w:color w:val="333333"/>
                <w:spacing w:val="-44"/>
              </w:rPr>
              <w:t xml:space="preserve"> </w:t>
            </w:r>
            <w:r>
              <w:rPr>
                <w:color w:val="333333"/>
              </w:rPr>
              <w:t xml:space="preserve">、拟作 </w:t>
            </w:r>
            <w:r>
              <w:rPr>
                <w:color w:val="333333"/>
                <w:spacing w:val="2"/>
              </w:rPr>
              <w:t>出的验收意见、作出的验收决</w:t>
            </w:r>
          </w:p>
          <w:p>
            <w:pPr>
              <w:pStyle w:val="6"/>
              <w:spacing w:before="11" w:line="231" w:lineRule="auto"/>
              <w:ind w:left="34" w:right="35" w:firstLine="5"/>
            </w:pPr>
            <w:r>
              <w:rPr>
                <w:color w:val="333333"/>
                <w:spacing w:val="3"/>
              </w:rPr>
              <w:t>定）、企事业单位环境信息（重 点排污单位名录、主要污染物名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2"/>
              </w:rPr>
              <w:t>称、排放方式、排放浓度和总量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  <w:spacing w:val="1"/>
              </w:rPr>
              <w:t>、超标排放情况）</w:t>
            </w:r>
          </w:p>
        </w:tc>
        <w:tc>
          <w:tcPr>
            <w:tcW w:w="236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650"/>
            </w:pPr>
            <w:r>
              <w:rPr>
                <w:rFonts w:hint="eastAsia"/>
                <w:color w:val="333333"/>
                <w:lang w:eastAsia="zh-CN"/>
              </w:rPr>
              <w:t>县</w:t>
            </w:r>
            <w:r>
              <w:rPr>
                <w:color w:val="333333"/>
              </w:rPr>
              <w:t>生态环境局</w:t>
            </w:r>
          </w:p>
        </w:tc>
        <w:tc>
          <w:tcPr>
            <w:tcW w:w="125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74"/>
            </w:pPr>
            <w:r>
              <w:rPr>
                <w:color w:val="333333"/>
              </w:rPr>
              <w:t>政府网站</w:t>
            </w:r>
          </w:p>
        </w:tc>
        <w:tc>
          <w:tcPr>
            <w:tcW w:w="2102" w:type="dxa"/>
            <w:tcBorders>
              <w:right w:val="single" w:color="000000" w:sz="1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238" w:right="28" w:hanging="156"/>
            </w:pPr>
            <w:r>
              <w:rPr>
                <w:color w:val="333333"/>
                <w:spacing w:val="-2"/>
              </w:rPr>
              <w:t>自该政府信息形成或变更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2"/>
              </w:rPr>
              <w:t>之日起20个工作日内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400" w:right="1236" w:bottom="0" w:left="10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kzZDYzNmNjMWNjMDM3NmRhNDFmY2M2OGNjMTIxOTEifQ=="/>
  </w:docVars>
  <w:rsids>
    <w:rsidRoot w:val="00000000"/>
    <w:rsid w:val="11561326"/>
    <w:rsid w:val="24535982"/>
    <w:rsid w:val="39B47D58"/>
    <w:rsid w:val="3BB04F51"/>
    <w:rsid w:val="3D513025"/>
    <w:rsid w:val="3E903E18"/>
    <w:rsid w:val="613D499C"/>
    <w:rsid w:val="635C29BD"/>
    <w:rsid w:val="6C375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2024-02-01T15:58:00Z</dcterms:created>
  <dc:creator>Kingsoft-PDF</dc:creator>
  <cp:lastModifiedBy>WPS_1692689570</cp:lastModifiedBy>
  <cp:lastPrinted>2024-02-01T09:09:00Z</cp:lastPrinted>
  <dcterms:modified xsi:type="dcterms:W3CDTF">2024-02-19T06:39:15Z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2024-02-01T15:58:58Z</vt:filetime>
  </property>
  <property fmtid="{D5CDD505-2E9C-101B-9397-08002B2CF9AE}" pid="4" name="UsrData">
    <vt:lpwstr>65bb4f3ccf550f001fd27503wl</vt:lpwstr>
  </property>
  <property fmtid="{D5CDD505-2E9C-101B-9397-08002B2CF9AE}" pid="5" name="KSOProductBuildVer">
    <vt:lpwstr>2052-12.1.0.16388</vt:lpwstr>
  </property>
  <property fmtid="{D5CDD505-2E9C-101B-9397-08002B2CF9AE}" pid="6" name="ICV">
    <vt:lpwstr>4D154246F88449759E3375E3584E74A1_13</vt:lpwstr>
  </property>
</Properties>
</file>